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4C54A" w14:textId="77777777" w:rsidR="003D427B" w:rsidRPr="0055414A" w:rsidRDefault="0055414A" w:rsidP="0055414A">
      <w:pPr>
        <w:jc w:val="right"/>
        <w:rPr>
          <w:rFonts w:ascii="Times New Roman" w:hAnsi="Times New Roman" w:cs="Times New Roman"/>
          <w:b/>
        </w:rPr>
      </w:pPr>
      <w:bookmarkStart w:id="0" w:name="_GoBack"/>
      <w:bookmarkEnd w:id="0"/>
      <w:r>
        <w:rPr>
          <w:noProof/>
        </w:rPr>
        <w:drawing>
          <wp:anchor distT="0" distB="0" distL="114300" distR="114300" simplePos="0" relativeHeight="251658240" behindDoc="0" locked="0" layoutInCell="1" allowOverlap="1" wp14:anchorId="1516FB19" wp14:editId="2DABB005">
            <wp:simplePos x="0" y="0"/>
            <wp:positionH relativeFrom="column">
              <wp:posOffset>-190500</wp:posOffset>
            </wp:positionH>
            <wp:positionV relativeFrom="paragraph">
              <wp:posOffset>0</wp:posOffset>
            </wp:positionV>
            <wp:extent cx="2541466" cy="838200"/>
            <wp:effectExtent l="0" t="0" r="0" b="0"/>
            <wp:wrapNone/>
            <wp:docPr id="1" name="Picture 1" descr="C:\Users\bdbishop.CDMDOMAIN\AppData\Local\Microsoft\Windows\Temporary Internet Files\Content.Word\IABO_Logo_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dbishop.CDMDOMAIN\AppData\Local\Microsoft\Windows\Temporary Internet Files\Content.Word\IABO_Logo_Cl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1466" cy="8382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rsidRPr="0055414A">
        <w:rPr>
          <w:rFonts w:ascii="Times New Roman" w:hAnsi="Times New Roman" w:cs="Times New Roman"/>
          <w:b/>
        </w:rPr>
        <w:t>Iowa Association of Building Officials</w:t>
      </w:r>
    </w:p>
    <w:p w14:paraId="3C31670C" w14:textId="77777777" w:rsidR="0055414A" w:rsidRPr="0055414A" w:rsidRDefault="00D33BAF" w:rsidP="0055414A">
      <w:pPr>
        <w:jc w:val="right"/>
        <w:rPr>
          <w:rFonts w:ascii="Times New Roman" w:hAnsi="Times New Roman" w:cs="Times New Roman"/>
          <w:b/>
        </w:rPr>
      </w:pPr>
      <w:hyperlink r:id="rId7" w:history="1">
        <w:r w:rsidR="0055414A" w:rsidRPr="0055414A">
          <w:rPr>
            <w:rStyle w:val="Hyperlink"/>
            <w:rFonts w:ascii="Times New Roman" w:hAnsi="Times New Roman" w:cs="Times New Roman"/>
            <w:b/>
          </w:rPr>
          <w:t>www.iabo.net</w:t>
        </w:r>
      </w:hyperlink>
    </w:p>
    <w:p w14:paraId="4E4B15EB" w14:textId="77777777" w:rsidR="0055414A" w:rsidRPr="0055414A" w:rsidRDefault="0055414A" w:rsidP="0055414A">
      <w:pPr>
        <w:jc w:val="right"/>
        <w:rPr>
          <w:rFonts w:ascii="Times New Roman" w:hAnsi="Times New Roman" w:cs="Times New Roman"/>
          <w:b/>
        </w:rPr>
      </w:pPr>
      <w:r w:rsidRPr="0055414A">
        <w:rPr>
          <w:rFonts w:ascii="Times New Roman" w:hAnsi="Times New Roman" w:cs="Times New Roman"/>
          <w:b/>
        </w:rPr>
        <w:t>A Chapter of the International Code Council</w:t>
      </w:r>
    </w:p>
    <w:p w14:paraId="3194BB0E" w14:textId="15F604FD" w:rsidR="0055414A" w:rsidRDefault="0055414A" w:rsidP="0055414A">
      <w:pPr>
        <w:jc w:val="center"/>
        <w:rPr>
          <w:rFonts w:ascii="Times New Roman" w:hAnsi="Times New Roman" w:cs="Times New Roman"/>
          <w:sz w:val="36"/>
        </w:rPr>
      </w:pPr>
      <w:r>
        <w:rPr>
          <w:rFonts w:ascii="Times New Roman" w:hAnsi="Times New Roman" w:cs="Times New Roman"/>
          <w:sz w:val="36"/>
        </w:rPr>
        <w:t>20</w:t>
      </w:r>
      <w:r w:rsidR="006747F4">
        <w:rPr>
          <w:rFonts w:ascii="Times New Roman" w:hAnsi="Times New Roman" w:cs="Times New Roman"/>
          <w:sz w:val="36"/>
        </w:rPr>
        <w:t>2</w:t>
      </w:r>
      <w:r w:rsidR="003A7FE9">
        <w:rPr>
          <w:rFonts w:ascii="Times New Roman" w:hAnsi="Times New Roman" w:cs="Times New Roman"/>
          <w:sz w:val="36"/>
        </w:rPr>
        <w:t>3</w:t>
      </w:r>
      <w:r>
        <w:rPr>
          <w:rFonts w:ascii="Times New Roman" w:hAnsi="Times New Roman" w:cs="Times New Roman"/>
          <w:sz w:val="36"/>
        </w:rPr>
        <w:t xml:space="preserve"> Membership Application</w:t>
      </w:r>
    </w:p>
    <w:p w14:paraId="31D8C408" w14:textId="77777777" w:rsidR="00F1133B" w:rsidRPr="00F1133B" w:rsidRDefault="00F1133B" w:rsidP="00F1133B">
      <w:pPr>
        <w:rPr>
          <w:rFonts w:ascii="Times New Roman" w:hAnsi="Times New Roman" w:cs="Times New Roman"/>
          <w:b/>
          <w:sz w:val="24"/>
          <w:szCs w:val="24"/>
        </w:rPr>
      </w:pPr>
      <w:r w:rsidRPr="00F1133B">
        <w:rPr>
          <w:rFonts w:ascii="Times New Roman" w:hAnsi="Times New Roman" w:cs="Times New Roman"/>
          <w:b/>
          <w:sz w:val="24"/>
          <w:szCs w:val="24"/>
        </w:rPr>
        <w:t>Company/ Jurisdiction Information</w:t>
      </w:r>
    </w:p>
    <w:tbl>
      <w:tblPr>
        <w:tblStyle w:val="TableGrid"/>
        <w:tblW w:w="9931" w:type="dxa"/>
        <w:tblLook w:val="04A0" w:firstRow="1" w:lastRow="0" w:firstColumn="1" w:lastColumn="0" w:noHBand="0" w:noVBand="1"/>
      </w:tblPr>
      <w:tblGrid>
        <w:gridCol w:w="2479"/>
        <w:gridCol w:w="7452"/>
      </w:tblGrid>
      <w:tr w:rsidR="0055414A" w14:paraId="6E50CC53" w14:textId="77777777" w:rsidTr="00893564">
        <w:trPr>
          <w:trHeight w:val="789"/>
        </w:trPr>
        <w:tc>
          <w:tcPr>
            <w:tcW w:w="2479" w:type="dxa"/>
          </w:tcPr>
          <w:p w14:paraId="63E5265E" w14:textId="77777777" w:rsidR="0055414A" w:rsidRDefault="0055414A" w:rsidP="0055414A">
            <w:pPr>
              <w:rPr>
                <w:rFonts w:ascii="Times New Roman" w:hAnsi="Times New Roman" w:cs="Times New Roman"/>
                <w:sz w:val="24"/>
                <w:szCs w:val="24"/>
              </w:rPr>
            </w:pPr>
            <w:r>
              <w:rPr>
                <w:rFonts w:ascii="Times New Roman" w:hAnsi="Times New Roman" w:cs="Times New Roman"/>
                <w:sz w:val="24"/>
                <w:szCs w:val="24"/>
              </w:rPr>
              <w:t>Jurisdiction/ Company</w:t>
            </w:r>
          </w:p>
        </w:tc>
        <w:tc>
          <w:tcPr>
            <w:tcW w:w="7452" w:type="dxa"/>
          </w:tcPr>
          <w:p w14:paraId="68FDDE94" w14:textId="77777777" w:rsidR="0055414A" w:rsidRDefault="0055414A" w:rsidP="0055414A">
            <w:pPr>
              <w:rPr>
                <w:rFonts w:ascii="Times New Roman" w:hAnsi="Times New Roman" w:cs="Times New Roman"/>
                <w:sz w:val="24"/>
                <w:szCs w:val="24"/>
              </w:rPr>
            </w:pPr>
          </w:p>
        </w:tc>
      </w:tr>
      <w:tr w:rsidR="0055414A" w14:paraId="285B2AC3" w14:textId="77777777" w:rsidTr="00893564">
        <w:trPr>
          <w:trHeight w:val="416"/>
        </w:trPr>
        <w:tc>
          <w:tcPr>
            <w:tcW w:w="2479" w:type="dxa"/>
          </w:tcPr>
          <w:p w14:paraId="2CBB6FF5" w14:textId="77777777" w:rsidR="0055414A" w:rsidRDefault="0055414A" w:rsidP="0055414A">
            <w:pPr>
              <w:rPr>
                <w:rFonts w:ascii="Times New Roman" w:hAnsi="Times New Roman" w:cs="Times New Roman"/>
                <w:sz w:val="24"/>
                <w:szCs w:val="24"/>
              </w:rPr>
            </w:pPr>
            <w:r>
              <w:rPr>
                <w:rFonts w:ascii="Times New Roman" w:hAnsi="Times New Roman" w:cs="Times New Roman"/>
                <w:sz w:val="24"/>
                <w:szCs w:val="24"/>
              </w:rPr>
              <w:t>Address</w:t>
            </w:r>
          </w:p>
        </w:tc>
        <w:tc>
          <w:tcPr>
            <w:tcW w:w="7452" w:type="dxa"/>
          </w:tcPr>
          <w:p w14:paraId="2DC2E1BF" w14:textId="77777777" w:rsidR="0055414A" w:rsidRDefault="0055414A" w:rsidP="0055414A">
            <w:pPr>
              <w:rPr>
                <w:rFonts w:ascii="Times New Roman" w:hAnsi="Times New Roman" w:cs="Times New Roman"/>
                <w:sz w:val="24"/>
                <w:szCs w:val="24"/>
              </w:rPr>
            </w:pPr>
          </w:p>
        </w:tc>
      </w:tr>
      <w:tr w:rsidR="0055414A" w14:paraId="5384ABB5" w14:textId="77777777" w:rsidTr="00893564">
        <w:trPr>
          <w:trHeight w:val="394"/>
        </w:trPr>
        <w:tc>
          <w:tcPr>
            <w:tcW w:w="2479" w:type="dxa"/>
          </w:tcPr>
          <w:p w14:paraId="4C845487" w14:textId="77777777" w:rsidR="0055414A" w:rsidRDefault="0055414A" w:rsidP="0055414A">
            <w:pPr>
              <w:rPr>
                <w:rFonts w:ascii="Times New Roman" w:hAnsi="Times New Roman" w:cs="Times New Roman"/>
                <w:sz w:val="24"/>
                <w:szCs w:val="24"/>
              </w:rPr>
            </w:pPr>
            <w:r>
              <w:rPr>
                <w:rFonts w:ascii="Times New Roman" w:hAnsi="Times New Roman" w:cs="Times New Roman"/>
                <w:sz w:val="24"/>
                <w:szCs w:val="24"/>
              </w:rPr>
              <w:t>City/ State/ Zip</w:t>
            </w:r>
          </w:p>
        </w:tc>
        <w:tc>
          <w:tcPr>
            <w:tcW w:w="7452" w:type="dxa"/>
          </w:tcPr>
          <w:p w14:paraId="0BABA925" w14:textId="77777777" w:rsidR="0055414A" w:rsidRDefault="0055414A" w:rsidP="0055414A">
            <w:pPr>
              <w:rPr>
                <w:rFonts w:ascii="Times New Roman" w:hAnsi="Times New Roman" w:cs="Times New Roman"/>
                <w:sz w:val="24"/>
                <w:szCs w:val="24"/>
              </w:rPr>
            </w:pPr>
          </w:p>
        </w:tc>
      </w:tr>
      <w:tr w:rsidR="0055414A" w14:paraId="0D859C48" w14:textId="77777777" w:rsidTr="00893564">
        <w:trPr>
          <w:trHeight w:val="394"/>
        </w:trPr>
        <w:tc>
          <w:tcPr>
            <w:tcW w:w="2479" w:type="dxa"/>
          </w:tcPr>
          <w:p w14:paraId="23BC3298" w14:textId="77777777" w:rsidR="0055414A" w:rsidRDefault="0055414A" w:rsidP="0055414A">
            <w:pPr>
              <w:rPr>
                <w:rFonts w:ascii="Times New Roman" w:hAnsi="Times New Roman" w:cs="Times New Roman"/>
                <w:sz w:val="24"/>
                <w:szCs w:val="24"/>
              </w:rPr>
            </w:pPr>
            <w:r>
              <w:rPr>
                <w:rFonts w:ascii="Times New Roman" w:hAnsi="Times New Roman" w:cs="Times New Roman"/>
                <w:sz w:val="24"/>
                <w:szCs w:val="24"/>
              </w:rPr>
              <w:t>Phone</w:t>
            </w:r>
          </w:p>
        </w:tc>
        <w:tc>
          <w:tcPr>
            <w:tcW w:w="7452" w:type="dxa"/>
          </w:tcPr>
          <w:p w14:paraId="05EDC405" w14:textId="77777777" w:rsidR="0055414A" w:rsidRDefault="0055414A" w:rsidP="0055414A">
            <w:pPr>
              <w:rPr>
                <w:rFonts w:ascii="Times New Roman" w:hAnsi="Times New Roman" w:cs="Times New Roman"/>
                <w:sz w:val="24"/>
                <w:szCs w:val="24"/>
              </w:rPr>
            </w:pPr>
          </w:p>
        </w:tc>
      </w:tr>
      <w:tr w:rsidR="0055414A" w14:paraId="067B0A43" w14:textId="77777777" w:rsidTr="00893564">
        <w:trPr>
          <w:trHeight w:val="394"/>
        </w:trPr>
        <w:tc>
          <w:tcPr>
            <w:tcW w:w="2479" w:type="dxa"/>
          </w:tcPr>
          <w:p w14:paraId="59C92CED" w14:textId="77777777" w:rsidR="0055414A" w:rsidRDefault="0055414A" w:rsidP="0055414A">
            <w:pPr>
              <w:rPr>
                <w:rFonts w:ascii="Times New Roman" w:hAnsi="Times New Roman" w:cs="Times New Roman"/>
                <w:sz w:val="24"/>
                <w:szCs w:val="24"/>
              </w:rPr>
            </w:pPr>
            <w:r>
              <w:rPr>
                <w:rFonts w:ascii="Times New Roman" w:hAnsi="Times New Roman" w:cs="Times New Roman"/>
                <w:sz w:val="24"/>
                <w:szCs w:val="24"/>
              </w:rPr>
              <w:t>Email</w:t>
            </w:r>
          </w:p>
        </w:tc>
        <w:tc>
          <w:tcPr>
            <w:tcW w:w="7452" w:type="dxa"/>
          </w:tcPr>
          <w:p w14:paraId="15CD77D6" w14:textId="77777777" w:rsidR="0055414A" w:rsidRDefault="0055414A" w:rsidP="0055414A">
            <w:pPr>
              <w:rPr>
                <w:rFonts w:ascii="Times New Roman" w:hAnsi="Times New Roman" w:cs="Times New Roman"/>
                <w:sz w:val="24"/>
                <w:szCs w:val="24"/>
              </w:rPr>
            </w:pPr>
          </w:p>
        </w:tc>
      </w:tr>
      <w:tr w:rsidR="0055414A" w14:paraId="4306BFDD" w14:textId="77777777" w:rsidTr="00893564">
        <w:trPr>
          <w:trHeight w:val="373"/>
        </w:trPr>
        <w:tc>
          <w:tcPr>
            <w:tcW w:w="2479" w:type="dxa"/>
          </w:tcPr>
          <w:p w14:paraId="394564B0" w14:textId="77777777" w:rsidR="0055414A" w:rsidRDefault="00F1133B" w:rsidP="0055414A">
            <w:pPr>
              <w:rPr>
                <w:rFonts w:ascii="Times New Roman" w:hAnsi="Times New Roman" w:cs="Times New Roman"/>
                <w:sz w:val="24"/>
                <w:szCs w:val="24"/>
              </w:rPr>
            </w:pPr>
            <w:r>
              <w:rPr>
                <w:rFonts w:ascii="Times New Roman" w:hAnsi="Times New Roman" w:cs="Times New Roman"/>
                <w:sz w:val="24"/>
                <w:szCs w:val="24"/>
              </w:rPr>
              <w:t>ICC Member</w:t>
            </w:r>
          </w:p>
        </w:tc>
        <w:tc>
          <w:tcPr>
            <w:tcW w:w="7452" w:type="dxa"/>
          </w:tcPr>
          <w:p w14:paraId="36347E31" w14:textId="77777777" w:rsidR="002B2F48" w:rsidRPr="00893564" w:rsidRDefault="00F1133B" w:rsidP="002B2F48">
            <w:pPr>
              <w:rPr>
                <w:rFonts w:ascii="Times New Roman" w:hAnsi="Times New Roman" w:cs="Times New Roman"/>
                <w:sz w:val="18"/>
                <w:szCs w:val="24"/>
              </w:rPr>
            </w:pPr>
            <w:r>
              <w:rPr>
                <w:rFonts w:ascii="Times New Roman" w:hAnsi="Times New Roman" w:cs="Times New Roman"/>
                <w:sz w:val="24"/>
                <w:szCs w:val="24"/>
              </w:rPr>
              <w:fldChar w:fldCharType="begin">
                <w:ffData>
                  <w:name w:val="Check1"/>
                  <w:enabled/>
                  <w:calcOnExit w:val="0"/>
                  <w:checkBox>
                    <w:sizeAuto/>
                    <w:default w:val="0"/>
                  </w:checkBox>
                </w:ffData>
              </w:fldChar>
            </w:r>
            <w:bookmarkStart w:id="1" w:name="Check1"/>
            <w:r>
              <w:rPr>
                <w:rFonts w:ascii="Times New Roman" w:hAnsi="Times New Roman" w:cs="Times New Roman"/>
                <w:sz w:val="24"/>
                <w:szCs w:val="24"/>
              </w:rPr>
              <w:instrText xml:space="preserve"> FORMCHECKBOX </w:instrText>
            </w:r>
            <w:r w:rsidR="00D33BAF">
              <w:rPr>
                <w:rFonts w:ascii="Times New Roman" w:hAnsi="Times New Roman" w:cs="Times New Roman"/>
                <w:sz w:val="24"/>
                <w:szCs w:val="24"/>
              </w:rPr>
            </w:r>
            <w:r w:rsidR="00D33BAF">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
            <w:r>
              <w:rPr>
                <w:rFonts w:ascii="Times New Roman" w:hAnsi="Times New Roman" w:cs="Times New Roman"/>
                <w:sz w:val="24"/>
                <w:szCs w:val="24"/>
              </w:rPr>
              <w:t xml:space="preserve">Yes </w:t>
            </w:r>
            <w:r>
              <w:rPr>
                <w:rFonts w:ascii="Times New Roman" w:hAnsi="Times New Roman" w:cs="Times New Roman"/>
                <w:sz w:val="24"/>
                <w:szCs w:val="24"/>
              </w:rPr>
              <w:fldChar w:fldCharType="begin">
                <w:ffData>
                  <w:name w:val="Check2"/>
                  <w:enabled/>
                  <w:calcOnExit w:val="0"/>
                  <w:checkBox>
                    <w:sizeAuto/>
                    <w:default w:val="0"/>
                  </w:checkBox>
                </w:ffData>
              </w:fldChar>
            </w:r>
            <w:bookmarkStart w:id="2" w:name="Check2"/>
            <w:r>
              <w:rPr>
                <w:rFonts w:ascii="Times New Roman" w:hAnsi="Times New Roman" w:cs="Times New Roman"/>
                <w:sz w:val="24"/>
                <w:szCs w:val="24"/>
              </w:rPr>
              <w:instrText xml:space="preserve"> FORMCHECKBOX </w:instrText>
            </w:r>
            <w:r w:rsidR="00D33BAF">
              <w:rPr>
                <w:rFonts w:ascii="Times New Roman" w:hAnsi="Times New Roman" w:cs="Times New Roman"/>
                <w:sz w:val="24"/>
                <w:szCs w:val="24"/>
              </w:rPr>
            </w:r>
            <w:r w:rsidR="00D33BAF">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
            <w:r>
              <w:rPr>
                <w:rFonts w:ascii="Times New Roman" w:hAnsi="Times New Roman" w:cs="Times New Roman"/>
                <w:sz w:val="24"/>
                <w:szCs w:val="24"/>
              </w:rPr>
              <w:t>No</w:t>
            </w:r>
            <w:r w:rsidR="002B2F48">
              <w:rPr>
                <w:rFonts w:ascii="Times New Roman" w:hAnsi="Times New Roman" w:cs="Times New Roman"/>
                <w:sz w:val="24"/>
                <w:szCs w:val="24"/>
              </w:rPr>
              <w:t xml:space="preserve">          </w:t>
            </w:r>
            <w:r w:rsidR="002B2F48" w:rsidRPr="00893564">
              <w:rPr>
                <w:rFonts w:ascii="Times New Roman" w:hAnsi="Times New Roman" w:cs="Times New Roman"/>
                <w:sz w:val="18"/>
                <w:szCs w:val="24"/>
              </w:rPr>
              <w:t>Please indicate ICC member status</w:t>
            </w:r>
          </w:p>
          <w:p w14:paraId="16D9F7DE" w14:textId="77777777" w:rsidR="0055414A" w:rsidRDefault="0055414A" w:rsidP="0055414A">
            <w:pPr>
              <w:rPr>
                <w:rFonts w:ascii="Times New Roman" w:hAnsi="Times New Roman" w:cs="Times New Roman"/>
                <w:sz w:val="24"/>
                <w:szCs w:val="24"/>
              </w:rPr>
            </w:pPr>
          </w:p>
        </w:tc>
      </w:tr>
    </w:tbl>
    <w:p w14:paraId="74FB4E4F" w14:textId="77777777" w:rsidR="002B2F48" w:rsidRDefault="002B2F48" w:rsidP="002B2F48">
      <w:pPr>
        <w:spacing w:line="259" w:lineRule="exact"/>
        <w:ind w:right="864"/>
        <w:jc w:val="both"/>
        <w:textAlignment w:val="baseline"/>
        <w:rPr>
          <w:rFonts w:ascii="Times New Roman" w:eastAsia="Times New Roman" w:hAnsi="Times New Roman"/>
          <w:color w:val="000000"/>
        </w:rPr>
      </w:pPr>
    </w:p>
    <w:p w14:paraId="67F82269" w14:textId="77777777" w:rsidR="00E81637" w:rsidRDefault="00E81637" w:rsidP="002B2F48">
      <w:pPr>
        <w:spacing w:line="259" w:lineRule="exact"/>
        <w:ind w:right="864"/>
        <w:jc w:val="both"/>
        <w:textAlignment w:val="baseline"/>
        <w:rPr>
          <w:rFonts w:eastAsia="Times New Roman"/>
          <w:color w:val="000000"/>
        </w:rPr>
      </w:pPr>
      <w:r>
        <w:rPr>
          <w:rFonts w:ascii="Times New Roman" w:eastAsia="Times New Roman" w:hAnsi="Times New Roman"/>
          <w:color w:val="000000"/>
        </w:rPr>
        <w:t>The Iowa Association of Building Officials (IABO) is a nonprofit organization established in 1959 by local building officials for the purpose of improving the quality and uniformity of building regulations throughout the state. IABO is a chapter affiliate of the International Code Council (ICC), publisher of the International family of construction codes.</w:t>
      </w:r>
    </w:p>
    <w:p w14:paraId="354CFDC5" w14:textId="77777777" w:rsidR="00E81637" w:rsidRDefault="00E81637" w:rsidP="002B2F48">
      <w:pPr>
        <w:spacing w:before="256" w:line="259" w:lineRule="exact"/>
        <w:ind w:right="864"/>
        <w:jc w:val="both"/>
        <w:textAlignment w:val="baseline"/>
        <w:rPr>
          <w:rFonts w:eastAsia="Times New Roman"/>
          <w:color w:val="000000"/>
        </w:rPr>
      </w:pPr>
      <w:r>
        <w:rPr>
          <w:rFonts w:ascii="Times New Roman" w:eastAsia="Times New Roman" w:hAnsi="Times New Roman"/>
          <w:color w:val="000000"/>
        </w:rPr>
        <w:t>The major goal of IABO is to promote public health, safety and welfare through the proper enforcement of building codes. In addition to building officials and inspectors, the organization also encourages membership by individuals from other segments of the building construction industry (e.g. design professionals, contractors, manufacturer’s representatives, materials suppliers, etc.).</w:t>
      </w:r>
    </w:p>
    <w:p w14:paraId="65B0506C" w14:textId="77777777" w:rsidR="00E81637" w:rsidRDefault="00E81637" w:rsidP="002B2F48">
      <w:pPr>
        <w:spacing w:before="264" w:line="259" w:lineRule="exact"/>
        <w:ind w:right="864"/>
        <w:jc w:val="both"/>
        <w:textAlignment w:val="baseline"/>
        <w:rPr>
          <w:rFonts w:eastAsia="Times New Roman"/>
          <w:color w:val="000000"/>
        </w:rPr>
      </w:pPr>
      <w:r>
        <w:rPr>
          <w:rFonts w:ascii="Times New Roman" w:eastAsia="Times New Roman" w:hAnsi="Times New Roman"/>
          <w:color w:val="000000"/>
        </w:rPr>
        <w:t>Bimonthly meeting programs attempt to focus on code related educational needs of the membership and cover a wide variety of technical, legal and administrative subjects. Code interpretations and reviews, new materials and methods of construction, liability, state laws and code revisions are some of the subjects frequently addressed.</w:t>
      </w:r>
    </w:p>
    <w:p w14:paraId="380A219E" w14:textId="77777777" w:rsidR="00E81637" w:rsidRDefault="00E81637" w:rsidP="002B2F48">
      <w:pPr>
        <w:spacing w:before="259" w:line="259" w:lineRule="exact"/>
        <w:ind w:right="864"/>
        <w:jc w:val="both"/>
        <w:textAlignment w:val="baseline"/>
        <w:rPr>
          <w:rFonts w:eastAsia="Times New Roman"/>
          <w:color w:val="000000"/>
        </w:rPr>
      </w:pPr>
      <w:r>
        <w:rPr>
          <w:rFonts w:ascii="Times New Roman" w:eastAsia="Times New Roman" w:hAnsi="Times New Roman"/>
          <w:color w:val="000000"/>
        </w:rPr>
        <w:t>In the fall and winter months, IABO sponsors educational seminars that address code change matters, code training, and training in many areas of construction and code interpretation and enforcement.</w:t>
      </w:r>
    </w:p>
    <w:p w14:paraId="77B870D4" w14:textId="77777777" w:rsidR="00E81637" w:rsidRDefault="00E81637" w:rsidP="002B2F48">
      <w:pPr>
        <w:spacing w:before="260" w:line="259" w:lineRule="exact"/>
        <w:ind w:right="864"/>
        <w:jc w:val="both"/>
        <w:textAlignment w:val="baseline"/>
        <w:rPr>
          <w:rFonts w:eastAsia="Times New Roman"/>
          <w:color w:val="000000"/>
        </w:rPr>
      </w:pPr>
      <w:r>
        <w:rPr>
          <w:rFonts w:ascii="Times New Roman" w:eastAsia="Times New Roman" w:hAnsi="Times New Roman"/>
          <w:color w:val="000000"/>
        </w:rPr>
        <w:t>The membership fee includes the cost of the bimonthly meetings and allows for discounted fees for IABO sponsored educational seminars.</w:t>
      </w:r>
    </w:p>
    <w:p w14:paraId="79CD6B53" w14:textId="77777777" w:rsidR="00E81637" w:rsidRDefault="00E81637" w:rsidP="002B2F48">
      <w:pPr>
        <w:spacing w:before="270" w:line="248" w:lineRule="exact"/>
        <w:textAlignment w:val="baseline"/>
        <w:rPr>
          <w:rFonts w:ascii="Times New Roman" w:eastAsia="Times New Roman" w:hAnsi="Times New Roman"/>
          <w:color w:val="000000"/>
        </w:rPr>
      </w:pPr>
      <w:r>
        <w:rPr>
          <w:rFonts w:ascii="Times New Roman" w:eastAsia="Times New Roman" w:hAnsi="Times New Roman"/>
          <w:color w:val="000000"/>
        </w:rPr>
        <w:t>IABO meets the second Thursday of the odd numbered months.</w:t>
      </w:r>
    </w:p>
    <w:p w14:paraId="589B4829" w14:textId="77777777" w:rsidR="002B2F48" w:rsidRDefault="002B2F48" w:rsidP="00E81637">
      <w:pPr>
        <w:spacing w:before="270" w:line="248" w:lineRule="exact"/>
        <w:ind w:left="864"/>
        <w:textAlignment w:val="baseline"/>
        <w:rPr>
          <w:rFonts w:ascii="Times New Roman" w:eastAsia="Times New Roman" w:hAnsi="Times New Roman"/>
          <w:color w:val="000000"/>
        </w:rPr>
      </w:pPr>
    </w:p>
    <w:p w14:paraId="582C3438" w14:textId="77777777" w:rsidR="002B2F48" w:rsidRDefault="002B2F48" w:rsidP="00E81637">
      <w:pPr>
        <w:spacing w:before="270" w:line="248" w:lineRule="exact"/>
        <w:ind w:left="864"/>
        <w:textAlignment w:val="baseline"/>
        <w:rPr>
          <w:rFonts w:eastAsia="Times New Roman"/>
          <w:color w:val="000000"/>
        </w:rPr>
      </w:pPr>
    </w:p>
    <w:p w14:paraId="32DC34B1" w14:textId="77777777" w:rsidR="0055414A" w:rsidRPr="005F33B5" w:rsidRDefault="0055414A" w:rsidP="0055414A">
      <w:pPr>
        <w:rPr>
          <w:rFonts w:ascii="Times New Roman" w:hAnsi="Times New Roman" w:cs="Times New Roman"/>
          <w:b/>
          <w:sz w:val="20"/>
          <w:u w:val="single"/>
        </w:rPr>
      </w:pPr>
      <w:r w:rsidRPr="005F33B5">
        <w:rPr>
          <w:rFonts w:ascii="Times New Roman" w:hAnsi="Times New Roman" w:cs="Times New Roman"/>
          <w:b/>
          <w:sz w:val="20"/>
          <w:u w:val="single"/>
        </w:rPr>
        <w:t>Membership Categories</w:t>
      </w:r>
    </w:p>
    <w:tbl>
      <w:tblPr>
        <w:tblW w:w="9602" w:type="dxa"/>
        <w:tblLayout w:type="fixed"/>
        <w:tblCellMar>
          <w:left w:w="0" w:type="dxa"/>
          <w:right w:w="0" w:type="dxa"/>
        </w:tblCellMar>
        <w:tblLook w:val="04A0" w:firstRow="1" w:lastRow="0" w:firstColumn="1" w:lastColumn="0" w:noHBand="0" w:noVBand="1"/>
      </w:tblPr>
      <w:tblGrid>
        <w:gridCol w:w="7612"/>
        <w:gridCol w:w="1990"/>
      </w:tblGrid>
      <w:tr w:rsidR="00F1133B" w:rsidRPr="005F33B5" w14:paraId="77BA4099" w14:textId="77777777" w:rsidTr="005F33B5">
        <w:trPr>
          <w:trHeight w:hRule="exact" w:val="3535"/>
        </w:trPr>
        <w:tc>
          <w:tcPr>
            <w:tcW w:w="7612" w:type="dxa"/>
            <w:tcBorders>
              <w:top w:val="none" w:sz="0" w:space="0" w:color="000000"/>
              <w:left w:val="none" w:sz="0" w:space="0" w:color="000000"/>
              <w:bottom w:val="none" w:sz="0" w:space="0" w:color="000000"/>
              <w:right w:val="none" w:sz="0" w:space="0" w:color="000000"/>
            </w:tcBorders>
          </w:tcPr>
          <w:p w14:paraId="44DE36CD" w14:textId="77777777" w:rsidR="00F1133B" w:rsidRPr="005F33B5" w:rsidRDefault="00F1133B" w:rsidP="00F1133B">
            <w:pPr>
              <w:spacing w:line="249" w:lineRule="exact"/>
              <w:textAlignment w:val="baseline"/>
              <w:rPr>
                <w:rFonts w:eastAsia="Times New Roman"/>
                <w:b/>
                <w:color w:val="000000"/>
                <w:sz w:val="20"/>
                <w:u w:val="single"/>
              </w:rPr>
            </w:pPr>
            <w:r w:rsidRPr="005F33B5">
              <w:rPr>
                <w:rFonts w:ascii="Times New Roman" w:eastAsia="Times New Roman" w:hAnsi="Times New Roman"/>
                <w:b/>
                <w:color w:val="000000"/>
                <w:sz w:val="20"/>
                <w:u w:val="single"/>
              </w:rPr>
              <w:t>Class A</w:t>
            </w:r>
            <w:r w:rsidRPr="005F33B5">
              <w:rPr>
                <w:rFonts w:ascii="Times New Roman" w:eastAsia="Times New Roman" w:hAnsi="Times New Roman"/>
                <w:color w:val="000000"/>
                <w:sz w:val="20"/>
                <w:u w:val="single"/>
              </w:rPr>
              <w:t>: Building Officials or Appointed Designee</w:t>
            </w:r>
            <w:r w:rsidRPr="005F33B5">
              <w:rPr>
                <w:rFonts w:ascii="Times New Roman" w:eastAsia="Times New Roman" w:hAnsi="Times New Roman"/>
                <w:color w:val="000000"/>
                <w:sz w:val="20"/>
              </w:rPr>
              <w:t xml:space="preserve"> are the primary active members for a city, county, or state building department that has adopted a building code.</w:t>
            </w:r>
          </w:p>
          <w:p w14:paraId="1BE941C6" w14:textId="77777777" w:rsidR="00F1133B" w:rsidRPr="005F33B5" w:rsidRDefault="00F1133B" w:rsidP="00F1133B">
            <w:pPr>
              <w:spacing w:line="249" w:lineRule="exact"/>
              <w:textAlignment w:val="baseline"/>
              <w:rPr>
                <w:rFonts w:eastAsia="Times New Roman"/>
                <w:b/>
                <w:color w:val="000000"/>
                <w:sz w:val="20"/>
                <w:u w:val="single"/>
              </w:rPr>
            </w:pPr>
            <w:r w:rsidRPr="005F33B5">
              <w:rPr>
                <w:rFonts w:ascii="Times New Roman" w:eastAsia="Times New Roman" w:hAnsi="Times New Roman"/>
                <w:b/>
                <w:color w:val="000000"/>
                <w:sz w:val="20"/>
                <w:u w:val="single"/>
              </w:rPr>
              <w:t>Class B</w:t>
            </w:r>
            <w:r w:rsidRPr="005F33B5">
              <w:rPr>
                <w:rFonts w:ascii="Times New Roman" w:eastAsia="Times New Roman" w:hAnsi="Times New Roman"/>
                <w:color w:val="000000"/>
                <w:sz w:val="20"/>
                <w:u w:val="single"/>
              </w:rPr>
              <w:t>: Additional Building Department Personnel</w:t>
            </w:r>
            <w:r w:rsidRPr="005F33B5">
              <w:rPr>
                <w:rFonts w:ascii="Times New Roman" w:eastAsia="Times New Roman" w:hAnsi="Times New Roman"/>
                <w:color w:val="000000"/>
                <w:sz w:val="20"/>
              </w:rPr>
              <w:t xml:space="preserve"> are those other than the Building Official or Appointed Designee who are employed by a government jurisdiction that enforces building codes.</w:t>
            </w:r>
          </w:p>
          <w:p w14:paraId="5E8D009A" w14:textId="77777777" w:rsidR="00F1133B" w:rsidRPr="005F33B5" w:rsidRDefault="00F1133B" w:rsidP="00F1133B">
            <w:pPr>
              <w:spacing w:before="125" w:line="259" w:lineRule="exact"/>
              <w:ind w:right="972"/>
              <w:jc w:val="both"/>
              <w:textAlignment w:val="baseline"/>
              <w:rPr>
                <w:rFonts w:eastAsia="Times New Roman"/>
                <w:b/>
                <w:color w:val="000000"/>
                <w:sz w:val="20"/>
                <w:u w:val="single"/>
              </w:rPr>
            </w:pPr>
            <w:r w:rsidRPr="005F33B5">
              <w:rPr>
                <w:rFonts w:ascii="Times New Roman" w:eastAsia="Times New Roman" w:hAnsi="Times New Roman"/>
                <w:b/>
                <w:color w:val="000000"/>
                <w:sz w:val="20"/>
                <w:u w:val="single"/>
              </w:rPr>
              <w:t>Associate Members</w:t>
            </w:r>
            <w:r w:rsidRPr="005F33B5">
              <w:rPr>
                <w:rFonts w:ascii="Times New Roman" w:eastAsia="Times New Roman" w:hAnsi="Times New Roman"/>
                <w:color w:val="000000"/>
                <w:sz w:val="20"/>
              </w:rPr>
              <w:t xml:space="preserve"> are those representatives from industry and other persons interested in or allied with building construction.</w:t>
            </w:r>
          </w:p>
          <w:p w14:paraId="625CEC36" w14:textId="77777777" w:rsidR="00F1133B" w:rsidRPr="005F33B5" w:rsidRDefault="00F1133B" w:rsidP="00F1133B">
            <w:pPr>
              <w:spacing w:before="125" w:line="259" w:lineRule="exact"/>
              <w:ind w:right="972"/>
              <w:jc w:val="both"/>
              <w:textAlignment w:val="baseline"/>
              <w:rPr>
                <w:rFonts w:eastAsia="Times New Roman"/>
                <w:b/>
                <w:color w:val="000000"/>
                <w:sz w:val="20"/>
                <w:u w:val="single"/>
              </w:rPr>
            </w:pPr>
            <w:r w:rsidRPr="005F33B5">
              <w:rPr>
                <w:rFonts w:ascii="Times New Roman" w:eastAsia="Times New Roman" w:hAnsi="Times New Roman"/>
                <w:b/>
                <w:color w:val="000000"/>
                <w:sz w:val="20"/>
                <w:u w:val="single"/>
              </w:rPr>
              <w:t>Retired Members</w:t>
            </w:r>
            <w:r w:rsidRPr="005F33B5">
              <w:rPr>
                <w:rFonts w:ascii="Times New Roman" w:eastAsia="Times New Roman" w:hAnsi="Times New Roman"/>
                <w:color w:val="000000"/>
                <w:sz w:val="20"/>
              </w:rPr>
              <w:t xml:space="preserve"> are those from any classification that have retired for active service but wish to maintain their association with IABO.</w:t>
            </w:r>
          </w:p>
          <w:p w14:paraId="21DEAC69" w14:textId="77777777" w:rsidR="00F1133B" w:rsidRPr="005F33B5" w:rsidRDefault="00F1133B" w:rsidP="00F1133B">
            <w:pPr>
              <w:spacing w:before="125" w:after="16" w:line="259" w:lineRule="exact"/>
              <w:ind w:right="468"/>
              <w:jc w:val="both"/>
              <w:textAlignment w:val="baseline"/>
              <w:rPr>
                <w:rFonts w:eastAsia="Times New Roman"/>
                <w:b/>
                <w:color w:val="000000"/>
                <w:sz w:val="20"/>
                <w:u w:val="single"/>
              </w:rPr>
            </w:pPr>
            <w:r w:rsidRPr="005F33B5">
              <w:rPr>
                <w:rFonts w:ascii="Times New Roman" w:eastAsia="Times New Roman" w:hAnsi="Times New Roman"/>
                <w:b/>
                <w:color w:val="000000"/>
                <w:sz w:val="20"/>
                <w:u w:val="single"/>
              </w:rPr>
              <w:t>Honorary Members</w:t>
            </w:r>
            <w:r w:rsidRPr="005F33B5">
              <w:rPr>
                <w:rFonts w:ascii="Times New Roman" w:eastAsia="Times New Roman" w:hAnsi="Times New Roman"/>
                <w:color w:val="000000"/>
                <w:sz w:val="20"/>
              </w:rPr>
              <w:t xml:space="preserve"> are those who have been nominated and elected to this class of membership by the IABO membership.</w:t>
            </w:r>
          </w:p>
        </w:tc>
        <w:tc>
          <w:tcPr>
            <w:tcW w:w="1990" w:type="dxa"/>
            <w:tcBorders>
              <w:top w:val="none" w:sz="0" w:space="0" w:color="000000"/>
              <w:left w:val="none" w:sz="0" w:space="0" w:color="000000"/>
              <w:bottom w:val="none" w:sz="0" w:space="0" w:color="000000"/>
              <w:right w:val="none" w:sz="0" w:space="0" w:color="000000"/>
            </w:tcBorders>
          </w:tcPr>
          <w:p w14:paraId="7688F4FC" w14:textId="22A49D60" w:rsidR="00F1133B" w:rsidRPr="005F33B5" w:rsidRDefault="00F1133B" w:rsidP="007A70BF">
            <w:pPr>
              <w:tabs>
                <w:tab w:val="decimal" w:pos="648"/>
              </w:tabs>
              <w:spacing w:line="248" w:lineRule="exact"/>
              <w:textAlignment w:val="baseline"/>
              <w:rPr>
                <w:rFonts w:eastAsia="Times New Roman"/>
                <w:color w:val="000000"/>
                <w:sz w:val="20"/>
              </w:rPr>
            </w:pPr>
            <w:r w:rsidRPr="005F33B5">
              <w:rPr>
                <w:rFonts w:ascii="Times New Roman" w:eastAsia="Times New Roman" w:hAnsi="Times New Roman"/>
                <w:color w:val="000000"/>
                <w:sz w:val="20"/>
              </w:rPr>
              <w:t>$</w:t>
            </w:r>
            <w:r w:rsidR="002136D4">
              <w:rPr>
                <w:rFonts w:ascii="Times New Roman" w:eastAsia="Times New Roman" w:hAnsi="Times New Roman"/>
                <w:color w:val="000000"/>
                <w:sz w:val="20"/>
              </w:rPr>
              <w:t>75</w:t>
            </w:r>
            <w:r w:rsidRPr="005F33B5">
              <w:rPr>
                <w:rFonts w:ascii="Times New Roman" w:eastAsia="Times New Roman" w:hAnsi="Times New Roman"/>
                <w:color w:val="000000"/>
                <w:sz w:val="20"/>
              </w:rPr>
              <w:t>.00</w:t>
            </w:r>
          </w:p>
          <w:p w14:paraId="7F2B5444" w14:textId="7D898A70" w:rsidR="00F1133B" w:rsidRPr="005F33B5" w:rsidRDefault="00F1133B" w:rsidP="007A70BF">
            <w:pPr>
              <w:tabs>
                <w:tab w:val="decimal" w:pos="648"/>
              </w:tabs>
              <w:spacing w:before="396" w:line="248" w:lineRule="exact"/>
              <w:textAlignment w:val="baseline"/>
              <w:rPr>
                <w:rFonts w:eastAsia="Times New Roman"/>
                <w:color w:val="000000"/>
                <w:sz w:val="20"/>
              </w:rPr>
            </w:pPr>
            <w:r w:rsidRPr="005F33B5">
              <w:rPr>
                <w:rFonts w:ascii="Times New Roman" w:eastAsia="Times New Roman" w:hAnsi="Times New Roman"/>
                <w:color w:val="000000"/>
                <w:sz w:val="20"/>
              </w:rPr>
              <w:t>$</w:t>
            </w:r>
            <w:r w:rsidR="002136D4">
              <w:rPr>
                <w:rFonts w:ascii="Times New Roman" w:eastAsia="Times New Roman" w:hAnsi="Times New Roman"/>
                <w:color w:val="000000"/>
                <w:sz w:val="20"/>
              </w:rPr>
              <w:t>30</w:t>
            </w:r>
            <w:r w:rsidRPr="005F33B5">
              <w:rPr>
                <w:rFonts w:ascii="Times New Roman" w:eastAsia="Times New Roman" w:hAnsi="Times New Roman"/>
                <w:color w:val="000000"/>
                <w:sz w:val="20"/>
              </w:rPr>
              <w:t>.00</w:t>
            </w:r>
          </w:p>
          <w:p w14:paraId="3C4CA41F" w14:textId="77777777" w:rsidR="00F1133B" w:rsidRPr="005F33B5" w:rsidRDefault="00F1133B" w:rsidP="007A70BF">
            <w:pPr>
              <w:tabs>
                <w:tab w:val="decimal" w:pos="648"/>
              </w:tabs>
              <w:spacing w:before="654" w:line="248" w:lineRule="exact"/>
              <w:textAlignment w:val="baseline"/>
              <w:rPr>
                <w:rFonts w:eastAsia="Times New Roman"/>
                <w:color w:val="000000"/>
                <w:sz w:val="20"/>
              </w:rPr>
            </w:pPr>
            <w:r w:rsidRPr="005F33B5">
              <w:rPr>
                <w:rFonts w:ascii="Times New Roman" w:eastAsia="Times New Roman" w:hAnsi="Times New Roman"/>
                <w:color w:val="000000"/>
                <w:sz w:val="20"/>
              </w:rPr>
              <w:t>$50.00</w:t>
            </w:r>
          </w:p>
          <w:p w14:paraId="634116FF" w14:textId="77777777" w:rsidR="00F1133B" w:rsidRPr="005F33B5" w:rsidRDefault="00F1133B" w:rsidP="007A70BF">
            <w:pPr>
              <w:spacing w:before="395" w:line="248" w:lineRule="exact"/>
              <w:ind w:right="1440"/>
              <w:jc w:val="right"/>
              <w:textAlignment w:val="baseline"/>
              <w:rPr>
                <w:rFonts w:eastAsia="Times New Roman"/>
                <w:color w:val="000000"/>
                <w:sz w:val="20"/>
              </w:rPr>
            </w:pPr>
            <w:r w:rsidRPr="005F33B5">
              <w:rPr>
                <w:rFonts w:ascii="Times New Roman" w:eastAsia="Times New Roman" w:hAnsi="Times New Roman"/>
                <w:color w:val="000000"/>
                <w:sz w:val="20"/>
              </w:rPr>
              <w:t>$0</w:t>
            </w:r>
          </w:p>
          <w:p w14:paraId="531C1764" w14:textId="77777777" w:rsidR="00F1133B" w:rsidRPr="005F33B5" w:rsidRDefault="00F1133B" w:rsidP="007A70BF">
            <w:pPr>
              <w:spacing w:before="395" w:after="280" w:line="248" w:lineRule="exact"/>
              <w:ind w:right="1440"/>
              <w:jc w:val="right"/>
              <w:textAlignment w:val="baseline"/>
              <w:rPr>
                <w:rFonts w:eastAsia="Times New Roman"/>
                <w:color w:val="000000"/>
                <w:sz w:val="20"/>
              </w:rPr>
            </w:pPr>
            <w:r w:rsidRPr="005F33B5">
              <w:rPr>
                <w:rFonts w:ascii="Times New Roman" w:eastAsia="Times New Roman" w:hAnsi="Times New Roman"/>
                <w:color w:val="000000"/>
                <w:sz w:val="20"/>
              </w:rPr>
              <w:t>$0</w:t>
            </w:r>
          </w:p>
        </w:tc>
      </w:tr>
    </w:tbl>
    <w:tbl>
      <w:tblPr>
        <w:tblStyle w:val="TableGrid"/>
        <w:tblW w:w="10980" w:type="dxa"/>
        <w:tblInd w:w="-815" w:type="dxa"/>
        <w:tblLook w:val="04A0" w:firstRow="1" w:lastRow="0" w:firstColumn="1" w:lastColumn="0" w:noHBand="0" w:noVBand="1"/>
      </w:tblPr>
      <w:tblGrid>
        <w:gridCol w:w="2520"/>
        <w:gridCol w:w="1784"/>
        <w:gridCol w:w="1186"/>
        <w:gridCol w:w="4460"/>
        <w:gridCol w:w="1030"/>
      </w:tblGrid>
      <w:tr w:rsidR="00F1133B" w14:paraId="7EFE6542" w14:textId="77777777" w:rsidTr="00E81637">
        <w:tc>
          <w:tcPr>
            <w:tcW w:w="2520" w:type="dxa"/>
          </w:tcPr>
          <w:p w14:paraId="3F4D35A7" w14:textId="77777777" w:rsidR="00F1133B" w:rsidRDefault="00F1133B" w:rsidP="0055414A">
            <w:pPr>
              <w:jc w:val="center"/>
              <w:rPr>
                <w:rFonts w:ascii="Times New Roman" w:hAnsi="Times New Roman" w:cs="Times New Roman"/>
                <w:sz w:val="24"/>
                <w:szCs w:val="24"/>
              </w:rPr>
            </w:pPr>
            <w:r>
              <w:rPr>
                <w:rFonts w:ascii="Times New Roman" w:hAnsi="Times New Roman" w:cs="Times New Roman"/>
                <w:sz w:val="24"/>
                <w:szCs w:val="24"/>
              </w:rPr>
              <w:t>Member Name</w:t>
            </w:r>
          </w:p>
        </w:tc>
        <w:tc>
          <w:tcPr>
            <w:tcW w:w="1784" w:type="dxa"/>
          </w:tcPr>
          <w:p w14:paraId="10101C1E" w14:textId="77777777" w:rsidR="00F1133B" w:rsidRDefault="00F1133B" w:rsidP="0055414A">
            <w:pPr>
              <w:jc w:val="center"/>
              <w:rPr>
                <w:rFonts w:ascii="Times New Roman" w:hAnsi="Times New Roman" w:cs="Times New Roman"/>
                <w:sz w:val="24"/>
                <w:szCs w:val="24"/>
              </w:rPr>
            </w:pPr>
            <w:r>
              <w:rPr>
                <w:rFonts w:ascii="Times New Roman" w:hAnsi="Times New Roman" w:cs="Times New Roman"/>
                <w:sz w:val="24"/>
                <w:szCs w:val="24"/>
              </w:rPr>
              <w:t>Member Title</w:t>
            </w:r>
          </w:p>
        </w:tc>
        <w:tc>
          <w:tcPr>
            <w:tcW w:w="1186" w:type="dxa"/>
          </w:tcPr>
          <w:p w14:paraId="55135335" w14:textId="77777777" w:rsidR="00F1133B" w:rsidRDefault="00F1133B" w:rsidP="0055414A">
            <w:pPr>
              <w:jc w:val="center"/>
              <w:rPr>
                <w:rFonts w:ascii="Times New Roman" w:hAnsi="Times New Roman" w:cs="Times New Roman"/>
                <w:sz w:val="24"/>
                <w:szCs w:val="24"/>
              </w:rPr>
            </w:pPr>
            <w:r>
              <w:rPr>
                <w:rFonts w:ascii="Times New Roman" w:hAnsi="Times New Roman" w:cs="Times New Roman"/>
                <w:sz w:val="24"/>
                <w:szCs w:val="24"/>
              </w:rPr>
              <w:t>Member Category</w:t>
            </w:r>
          </w:p>
        </w:tc>
        <w:tc>
          <w:tcPr>
            <w:tcW w:w="4460" w:type="dxa"/>
          </w:tcPr>
          <w:p w14:paraId="616C0DD1" w14:textId="77777777" w:rsidR="00F1133B" w:rsidRDefault="00F1133B" w:rsidP="0055414A">
            <w:pPr>
              <w:jc w:val="center"/>
              <w:rPr>
                <w:rFonts w:ascii="Times New Roman" w:hAnsi="Times New Roman" w:cs="Times New Roman"/>
                <w:sz w:val="24"/>
                <w:szCs w:val="24"/>
              </w:rPr>
            </w:pPr>
            <w:r>
              <w:rPr>
                <w:rFonts w:ascii="Times New Roman" w:hAnsi="Times New Roman" w:cs="Times New Roman"/>
                <w:sz w:val="24"/>
                <w:szCs w:val="24"/>
              </w:rPr>
              <w:t>Email</w:t>
            </w:r>
          </w:p>
        </w:tc>
        <w:tc>
          <w:tcPr>
            <w:tcW w:w="1030" w:type="dxa"/>
          </w:tcPr>
          <w:p w14:paraId="095AE48B" w14:textId="77777777" w:rsidR="00F1133B" w:rsidRDefault="00F1133B" w:rsidP="0055414A">
            <w:pPr>
              <w:jc w:val="center"/>
              <w:rPr>
                <w:rFonts w:ascii="Times New Roman" w:hAnsi="Times New Roman" w:cs="Times New Roman"/>
                <w:sz w:val="24"/>
                <w:szCs w:val="24"/>
              </w:rPr>
            </w:pPr>
            <w:r>
              <w:rPr>
                <w:rFonts w:ascii="Times New Roman" w:hAnsi="Times New Roman" w:cs="Times New Roman"/>
                <w:sz w:val="24"/>
                <w:szCs w:val="24"/>
              </w:rPr>
              <w:t>Member Fee</w:t>
            </w:r>
          </w:p>
        </w:tc>
      </w:tr>
      <w:tr w:rsidR="00F1133B" w14:paraId="05255EBA" w14:textId="77777777" w:rsidTr="00E81637">
        <w:tc>
          <w:tcPr>
            <w:tcW w:w="2520" w:type="dxa"/>
          </w:tcPr>
          <w:p w14:paraId="007FA119" w14:textId="77777777" w:rsidR="00F1133B" w:rsidRPr="00893564" w:rsidRDefault="00F1133B" w:rsidP="0055414A">
            <w:pPr>
              <w:jc w:val="center"/>
              <w:rPr>
                <w:rFonts w:ascii="Times New Roman" w:hAnsi="Times New Roman" w:cs="Times New Roman"/>
                <w:sz w:val="28"/>
                <w:szCs w:val="28"/>
              </w:rPr>
            </w:pPr>
          </w:p>
        </w:tc>
        <w:tc>
          <w:tcPr>
            <w:tcW w:w="1784" w:type="dxa"/>
          </w:tcPr>
          <w:p w14:paraId="3B53E2F8" w14:textId="77777777" w:rsidR="00F1133B" w:rsidRPr="00893564" w:rsidRDefault="00F1133B" w:rsidP="00E81637">
            <w:pPr>
              <w:rPr>
                <w:rFonts w:ascii="Times New Roman" w:hAnsi="Times New Roman" w:cs="Times New Roman"/>
                <w:sz w:val="28"/>
                <w:szCs w:val="28"/>
              </w:rPr>
            </w:pPr>
          </w:p>
        </w:tc>
        <w:tc>
          <w:tcPr>
            <w:tcW w:w="1186" w:type="dxa"/>
          </w:tcPr>
          <w:p w14:paraId="1C37285A" w14:textId="77777777" w:rsidR="00F1133B" w:rsidRPr="00893564" w:rsidRDefault="00F1133B" w:rsidP="0055414A">
            <w:pPr>
              <w:jc w:val="center"/>
              <w:rPr>
                <w:rFonts w:ascii="Times New Roman" w:hAnsi="Times New Roman" w:cs="Times New Roman"/>
                <w:sz w:val="28"/>
                <w:szCs w:val="28"/>
              </w:rPr>
            </w:pPr>
          </w:p>
        </w:tc>
        <w:tc>
          <w:tcPr>
            <w:tcW w:w="4460" w:type="dxa"/>
          </w:tcPr>
          <w:p w14:paraId="0B13C4FD" w14:textId="77777777" w:rsidR="00F1133B" w:rsidRPr="00893564" w:rsidRDefault="00F1133B" w:rsidP="0055414A">
            <w:pPr>
              <w:jc w:val="center"/>
              <w:rPr>
                <w:rFonts w:ascii="Times New Roman" w:hAnsi="Times New Roman" w:cs="Times New Roman"/>
                <w:sz w:val="28"/>
                <w:szCs w:val="28"/>
              </w:rPr>
            </w:pPr>
          </w:p>
        </w:tc>
        <w:tc>
          <w:tcPr>
            <w:tcW w:w="1030" w:type="dxa"/>
          </w:tcPr>
          <w:p w14:paraId="1078CB8B" w14:textId="77777777" w:rsidR="00F1133B" w:rsidRPr="00893564" w:rsidRDefault="00F1133B" w:rsidP="0055414A">
            <w:pPr>
              <w:jc w:val="center"/>
              <w:rPr>
                <w:rFonts w:ascii="Times New Roman" w:hAnsi="Times New Roman" w:cs="Times New Roman"/>
                <w:sz w:val="28"/>
                <w:szCs w:val="28"/>
              </w:rPr>
            </w:pPr>
          </w:p>
        </w:tc>
      </w:tr>
      <w:tr w:rsidR="00F1133B" w14:paraId="2A303787" w14:textId="77777777" w:rsidTr="00E81637">
        <w:tc>
          <w:tcPr>
            <w:tcW w:w="2520" w:type="dxa"/>
          </w:tcPr>
          <w:p w14:paraId="05AFC723" w14:textId="77777777" w:rsidR="00F1133B" w:rsidRPr="00893564" w:rsidRDefault="00F1133B" w:rsidP="0055414A">
            <w:pPr>
              <w:jc w:val="center"/>
              <w:rPr>
                <w:rFonts w:ascii="Times New Roman" w:hAnsi="Times New Roman" w:cs="Times New Roman"/>
                <w:sz w:val="28"/>
                <w:szCs w:val="28"/>
              </w:rPr>
            </w:pPr>
          </w:p>
        </w:tc>
        <w:tc>
          <w:tcPr>
            <w:tcW w:w="1784" w:type="dxa"/>
          </w:tcPr>
          <w:p w14:paraId="43773AB8" w14:textId="77777777" w:rsidR="00F1133B" w:rsidRPr="00893564" w:rsidRDefault="00F1133B" w:rsidP="0055414A">
            <w:pPr>
              <w:jc w:val="center"/>
              <w:rPr>
                <w:rFonts w:ascii="Times New Roman" w:hAnsi="Times New Roman" w:cs="Times New Roman"/>
                <w:sz w:val="28"/>
                <w:szCs w:val="28"/>
              </w:rPr>
            </w:pPr>
          </w:p>
        </w:tc>
        <w:tc>
          <w:tcPr>
            <w:tcW w:w="1186" w:type="dxa"/>
          </w:tcPr>
          <w:p w14:paraId="501476BD" w14:textId="77777777" w:rsidR="00F1133B" w:rsidRPr="00893564" w:rsidRDefault="00F1133B" w:rsidP="0055414A">
            <w:pPr>
              <w:jc w:val="center"/>
              <w:rPr>
                <w:rFonts w:ascii="Times New Roman" w:hAnsi="Times New Roman" w:cs="Times New Roman"/>
                <w:sz w:val="28"/>
                <w:szCs w:val="28"/>
              </w:rPr>
            </w:pPr>
          </w:p>
        </w:tc>
        <w:tc>
          <w:tcPr>
            <w:tcW w:w="4460" w:type="dxa"/>
          </w:tcPr>
          <w:p w14:paraId="3C1C1EF5" w14:textId="77777777" w:rsidR="00F1133B" w:rsidRPr="00893564" w:rsidRDefault="00F1133B" w:rsidP="0055414A">
            <w:pPr>
              <w:jc w:val="center"/>
              <w:rPr>
                <w:rFonts w:ascii="Times New Roman" w:hAnsi="Times New Roman" w:cs="Times New Roman"/>
                <w:sz w:val="28"/>
                <w:szCs w:val="28"/>
              </w:rPr>
            </w:pPr>
          </w:p>
        </w:tc>
        <w:tc>
          <w:tcPr>
            <w:tcW w:w="1030" w:type="dxa"/>
          </w:tcPr>
          <w:p w14:paraId="1DDC5EDE" w14:textId="77777777" w:rsidR="00F1133B" w:rsidRPr="00893564" w:rsidRDefault="00F1133B" w:rsidP="0055414A">
            <w:pPr>
              <w:jc w:val="center"/>
              <w:rPr>
                <w:rFonts w:ascii="Times New Roman" w:hAnsi="Times New Roman" w:cs="Times New Roman"/>
                <w:sz w:val="28"/>
                <w:szCs w:val="28"/>
              </w:rPr>
            </w:pPr>
          </w:p>
        </w:tc>
      </w:tr>
      <w:tr w:rsidR="00F1133B" w14:paraId="06202D7A" w14:textId="77777777" w:rsidTr="00E81637">
        <w:tc>
          <w:tcPr>
            <w:tcW w:w="2520" w:type="dxa"/>
          </w:tcPr>
          <w:p w14:paraId="16CEF775" w14:textId="77777777" w:rsidR="00F1133B" w:rsidRPr="00893564" w:rsidRDefault="00F1133B" w:rsidP="0055414A">
            <w:pPr>
              <w:jc w:val="center"/>
              <w:rPr>
                <w:rFonts w:ascii="Times New Roman" w:hAnsi="Times New Roman" w:cs="Times New Roman"/>
                <w:sz w:val="28"/>
                <w:szCs w:val="28"/>
              </w:rPr>
            </w:pPr>
          </w:p>
        </w:tc>
        <w:tc>
          <w:tcPr>
            <w:tcW w:w="1784" w:type="dxa"/>
          </w:tcPr>
          <w:p w14:paraId="1CF80CF0" w14:textId="77777777" w:rsidR="00F1133B" w:rsidRPr="00893564" w:rsidRDefault="00F1133B" w:rsidP="0055414A">
            <w:pPr>
              <w:jc w:val="center"/>
              <w:rPr>
                <w:rFonts w:ascii="Times New Roman" w:hAnsi="Times New Roman" w:cs="Times New Roman"/>
                <w:sz w:val="28"/>
                <w:szCs w:val="28"/>
              </w:rPr>
            </w:pPr>
          </w:p>
        </w:tc>
        <w:tc>
          <w:tcPr>
            <w:tcW w:w="1186" w:type="dxa"/>
          </w:tcPr>
          <w:p w14:paraId="731506F6" w14:textId="77777777" w:rsidR="00F1133B" w:rsidRPr="00893564" w:rsidRDefault="00F1133B" w:rsidP="0055414A">
            <w:pPr>
              <w:jc w:val="center"/>
              <w:rPr>
                <w:rFonts w:ascii="Times New Roman" w:hAnsi="Times New Roman" w:cs="Times New Roman"/>
                <w:sz w:val="28"/>
                <w:szCs w:val="28"/>
              </w:rPr>
            </w:pPr>
          </w:p>
        </w:tc>
        <w:tc>
          <w:tcPr>
            <w:tcW w:w="4460" w:type="dxa"/>
          </w:tcPr>
          <w:p w14:paraId="08B8F8EB" w14:textId="77777777" w:rsidR="00F1133B" w:rsidRPr="00893564" w:rsidRDefault="00F1133B" w:rsidP="0055414A">
            <w:pPr>
              <w:jc w:val="center"/>
              <w:rPr>
                <w:rFonts w:ascii="Times New Roman" w:hAnsi="Times New Roman" w:cs="Times New Roman"/>
                <w:sz w:val="28"/>
                <w:szCs w:val="28"/>
              </w:rPr>
            </w:pPr>
          </w:p>
        </w:tc>
        <w:tc>
          <w:tcPr>
            <w:tcW w:w="1030" w:type="dxa"/>
          </w:tcPr>
          <w:p w14:paraId="3B31F210" w14:textId="77777777" w:rsidR="00F1133B" w:rsidRPr="00893564" w:rsidRDefault="00F1133B" w:rsidP="0055414A">
            <w:pPr>
              <w:jc w:val="center"/>
              <w:rPr>
                <w:rFonts w:ascii="Times New Roman" w:hAnsi="Times New Roman" w:cs="Times New Roman"/>
                <w:sz w:val="28"/>
                <w:szCs w:val="28"/>
              </w:rPr>
            </w:pPr>
          </w:p>
        </w:tc>
      </w:tr>
      <w:tr w:rsidR="00F1133B" w14:paraId="23B4116F" w14:textId="77777777" w:rsidTr="00E81637">
        <w:tc>
          <w:tcPr>
            <w:tcW w:w="2520" w:type="dxa"/>
          </w:tcPr>
          <w:p w14:paraId="1B7D56BF" w14:textId="77777777" w:rsidR="00F1133B" w:rsidRPr="00893564" w:rsidRDefault="00F1133B" w:rsidP="0055414A">
            <w:pPr>
              <w:jc w:val="center"/>
              <w:rPr>
                <w:rFonts w:ascii="Times New Roman" w:hAnsi="Times New Roman" w:cs="Times New Roman"/>
                <w:sz w:val="28"/>
                <w:szCs w:val="28"/>
              </w:rPr>
            </w:pPr>
          </w:p>
        </w:tc>
        <w:tc>
          <w:tcPr>
            <w:tcW w:w="1784" w:type="dxa"/>
          </w:tcPr>
          <w:p w14:paraId="3275A46B" w14:textId="77777777" w:rsidR="00F1133B" w:rsidRPr="00893564" w:rsidRDefault="00F1133B" w:rsidP="0055414A">
            <w:pPr>
              <w:jc w:val="center"/>
              <w:rPr>
                <w:rFonts w:ascii="Times New Roman" w:hAnsi="Times New Roman" w:cs="Times New Roman"/>
                <w:sz w:val="28"/>
                <w:szCs w:val="28"/>
              </w:rPr>
            </w:pPr>
          </w:p>
        </w:tc>
        <w:tc>
          <w:tcPr>
            <w:tcW w:w="1186" w:type="dxa"/>
          </w:tcPr>
          <w:p w14:paraId="66317E33" w14:textId="77777777" w:rsidR="00F1133B" w:rsidRPr="00893564" w:rsidRDefault="00F1133B" w:rsidP="0055414A">
            <w:pPr>
              <w:jc w:val="center"/>
              <w:rPr>
                <w:rFonts w:ascii="Times New Roman" w:hAnsi="Times New Roman" w:cs="Times New Roman"/>
                <w:sz w:val="28"/>
                <w:szCs w:val="28"/>
              </w:rPr>
            </w:pPr>
          </w:p>
        </w:tc>
        <w:tc>
          <w:tcPr>
            <w:tcW w:w="4460" w:type="dxa"/>
          </w:tcPr>
          <w:p w14:paraId="13C368DC" w14:textId="77777777" w:rsidR="00F1133B" w:rsidRPr="00893564" w:rsidRDefault="00F1133B" w:rsidP="0055414A">
            <w:pPr>
              <w:jc w:val="center"/>
              <w:rPr>
                <w:rFonts w:ascii="Times New Roman" w:hAnsi="Times New Roman" w:cs="Times New Roman"/>
                <w:sz w:val="28"/>
                <w:szCs w:val="28"/>
              </w:rPr>
            </w:pPr>
          </w:p>
        </w:tc>
        <w:tc>
          <w:tcPr>
            <w:tcW w:w="1030" w:type="dxa"/>
          </w:tcPr>
          <w:p w14:paraId="4A9A7CD7" w14:textId="77777777" w:rsidR="00F1133B" w:rsidRPr="00893564" w:rsidRDefault="00F1133B" w:rsidP="0055414A">
            <w:pPr>
              <w:jc w:val="center"/>
              <w:rPr>
                <w:rFonts w:ascii="Times New Roman" w:hAnsi="Times New Roman" w:cs="Times New Roman"/>
                <w:sz w:val="28"/>
                <w:szCs w:val="28"/>
              </w:rPr>
            </w:pPr>
          </w:p>
        </w:tc>
      </w:tr>
      <w:tr w:rsidR="00E81637" w14:paraId="0B35A4FA" w14:textId="77777777" w:rsidTr="00E81637">
        <w:tc>
          <w:tcPr>
            <w:tcW w:w="2520" w:type="dxa"/>
          </w:tcPr>
          <w:p w14:paraId="4E0D942F" w14:textId="77777777" w:rsidR="00E81637" w:rsidRPr="00893564" w:rsidRDefault="00E81637" w:rsidP="0055414A">
            <w:pPr>
              <w:jc w:val="center"/>
              <w:rPr>
                <w:rFonts w:ascii="Times New Roman" w:hAnsi="Times New Roman" w:cs="Times New Roman"/>
                <w:sz w:val="28"/>
                <w:szCs w:val="28"/>
              </w:rPr>
            </w:pPr>
          </w:p>
        </w:tc>
        <w:tc>
          <w:tcPr>
            <w:tcW w:w="1784" w:type="dxa"/>
          </w:tcPr>
          <w:p w14:paraId="79FAA623" w14:textId="77777777" w:rsidR="00E81637" w:rsidRPr="00893564" w:rsidRDefault="00E81637" w:rsidP="0055414A">
            <w:pPr>
              <w:jc w:val="center"/>
              <w:rPr>
                <w:rFonts w:ascii="Times New Roman" w:hAnsi="Times New Roman" w:cs="Times New Roman"/>
                <w:sz w:val="28"/>
                <w:szCs w:val="28"/>
              </w:rPr>
            </w:pPr>
          </w:p>
        </w:tc>
        <w:tc>
          <w:tcPr>
            <w:tcW w:w="1186" w:type="dxa"/>
          </w:tcPr>
          <w:p w14:paraId="1FC48F78" w14:textId="77777777" w:rsidR="00E81637" w:rsidRPr="00893564" w:rsidRDefault="00E81637" w:rsidP="0055414A">
            <w:pPr>
              <w:jc w:val="center"/>
              <w:rPr>
                <w:rFonts w:ascii="Times New Roman" w:hAnsi="Times New Roman" w:cs="Times New Roman"/>
                <w:sz w:val="28"/>
                <w:szCs w:val="28"/>
              </w:rPr>
            </w:pPr>
          </w:p>
        </w:tc>
        <w:tc>
          <w:tcPr>
            <w:tcW w:w="4460" w:type="dxa"/>
          </w:tcPr>
          <w:p w14:paraId="52C0A0B8" w14:textId="77777777" w:rsidR="00E81637" w:rsidRPr="00893564" w:rsidRDefault="00E81637" w:rsidP="0055414A">
            <w:pPr>
              <w:jc w:val="center"/>
              <w:rPr>
                <w:rFonts w:ascii="Times New Roman" w:hAnsi="Times New Roman" w:cs="Times New Roman"/>
                <w:sz w:val="28"/>
                <w:szCs w:val="28"/>
              </w:rPr>
            </w:pPr>
          </w:p>
        </w:tc>
        <w:tc>
          <w:tcPr>
            <w:tcW w:w="1030" w:type="dxa"/>
          </w:tcPr>
          <w:p w14:paraId="42E2A08A" w14:textId="77777777" w:rsidR="00E81637" w:rsidRPr="00893564" w:rsidRDefault="00E81637" w:rsidP="0055414A">
            <w:pPr>
              <w:jc w:val="center"/>
              <w:rPr>
                <w:rFonts w:ascii="Times New Roman" w:hAnsi="Times New Roman" w:cs="Times New Roman"/>
                <w:sz w:val="28"/>
                <w:szCs w:val="28"/>
              </w:rPr>
            </w:pPr>
          </w:p>
        </w:tc>
      </w:tr>
      <w:tr w:rsidR="00E81637" w14:paraId="51A9B962" w14:textId="77777777" w:rsidTr="00E81637">
        <w:tc>
          <w:tcPr>
            <w:tcW w:w="2520" w:type="dxa"/>
          </w:tcPr>
          <w:p w14:paraId="2406D24E" w14:textId="77777777" w:rsidR="00E81637" w:rsidRPr="00893564" w:rsidRDefault="00E81637" w:rsidP="0055414A">
            <w:pPr>
              <w:jc w:val="center"/>
              <w:rPr>
                <w:rFonts w:ascii="Times New Roman" w:hAnsi="Times New Roman" w:cs="Times New Roman"/>
                <w:sz w:val="28"/>
                <w:szCs w:val="28"/>
              </w:rPr>
            </w:pPr>
          </w:p>
        </w:tc>
        <w:tc>
          <w:tcPr>
            <w:tcW w:w="1784" w:type="dxa"/>
          </w:tcPr>
          <w:p w14:paraId="34BEB8C1" w14:textId="77777777" w:rsidR="00E81637" w:rsidRPr="00893564" w:rsidRDefault="00E81637" w:rsidP="0055414A">
            <w:pPr>
              <w:jc w:val="center"/>
              <w:rPr>
                <w:rFonts w:ascii="Times New Roman" w:hAnsi="Times New Roman" w:cs="Times New Roman"/>
                <w:sz w:val="28"/>
                <w:szCs w:val="28"/>
              </w:rPr>
            </w:pPr>
          </w:p>
        </w:tc>
        <w:tc>
          <w:tcPr>
            <w:tcW w:w="1186" w:type="dxa"/>
          </w:tcPr>
          <w:p w14:paraId="13C2835B" w14:textId="77777777" w:rsidR="00E81637" w:rsidRPr="00893564" w:rsidRDefault="00E81637" w:rsidP="0055414A">
            <w:pPr>
              <w:jc w:val="center"/>
              <w:rPr>
                <w:rFonts w:ascii="Times New Roman" w:hAnsi="Times New Roman" w:cs="Times New Roman"/>
                <w:sz w:val="28"/>
                <w:szCs w:val="28"/>
              </w:rPr>
            </w:pPr>
          </w:p>
        </w:tc>
        <w:tc>
          <w:tcPr>
            <w:tcW w:w="4460" w:type="dxa"/>
          </w:tcPr>
          <w:p w14:paraId="2835F93A" w14:textId="77777777" w:rsidR="00E81637" w:rsidRPr="00893564" w:rsidRDefault="00E81637" w:rsidP="0055414A">
            <w:pPr>
              <w:jc w:val="center"/>
              <w:rPr>
                <w:rFonts w:ascii="Times New Roman" w:hAnsi="Times New Roman" w:cs="Times New Roman"/>
                <w:sz w:val="28"/>
                <w:szCs w:val="28"/>
              </w:rPr>
            </w:pPr>
          </w:p>
        </w:tc>
        <w:tc>
          <w:tcPr>
            <w:tcW w:w="1030" w:type="dxa"/>
          </w:tcPr>
          <w:p w14:paraId="39A6DE44" w14:textId="77777777" w:rsidR="00E81637" w:rsidRPr="00893564" w:rsidRDefault="00E81637" w:rsidP="0055414A">
            <w:pPr>
              <w:jc w:val="center"/>
              <w:rPr>
                <w:rFonts w:ascii="Times New Roman" w:hAnsi="Times New Roman" w:cs="Times New Roman"/>
                <w:sz w:val="28"/>
                <w:szCs w:val="28"/>
              </w:rPr>
            </w:pPr>
          </w:p>
        </w:tc>
      </w:tr>
      <w:tr w:rsidR="00E81637" w14:paraId="2E30824A" w14:textId="77777777" w:rsidTr="00E81637">
        <w:tc>
          <w:tcPr>
            <w:tcW w:w="2520" w:type="dxa"/>
          </w:tcPr>
          <w:p w14:paraId="7739C6E8" w14:textId="77777777" w:rsidR="00E81637" w:rsidRPr="00893564" w:rsidRDefault="00E81637" w:rsidP="0055414A">
            <w:pPr>
              <w:jc w:val="center"/>
              <w:rPr>
                <w:rFonts w:ascii="Times New Roman" w:hAnsi="Times New Roman" w:cs="Times New Roman"/>
                <w:sz w:val="28"/>
                <w:szCs w:val="28"/>
              </w:rPr>
            </w:pPr>
          </w:p>
        </w:tc>
        <w:tc>
          <w:tcPr>
            <w:tcW w:w="1784" w:type="dxa"/>
          </w:tcPr>
          <w:p w14:paraId="7E90981B" w14:textId="77777777" w:rsidR="00E81637" w:rsidRPr="00893564" w:rsidRDefault="00E81637" w:rsidP="0055414A">
            <w:pPr>
              <w:jc w:val="center"/>
              <w:rPr>
                <w:rFonts w:ascii="Times New Roman" w:hAnsi="Times New Roman" w:cs="Times New Roman"/>
                <w:sz w:val="28"/>
                <w:szCs w:val="28"/>
              </w:rPr>
            </w:pPr>
          </w:p>
        </w:tc>
        <w:tc>
          <w:tcPr>
            <w:tcW w:w="1186" w:type="dxa"/>
          </w:tcPr>
          <w:p w14:paraId="0C283E52" w14:textId="77777777" w:rsidR="00E81637" w:rsidRPr="00893564" w:rsidRDefault="00E81637" w:rsidP="0055414A">
            <w:pPr>
              <w:jc w:val="center"/>
              <w:rPr>
                <w:rFonts w:ascii="Times New Roman" w:hAnsi="Times New Roman" w:cs="Times New Roman"/>
                <w:sz w:val="28"/>
                <w:szCs w:val="28"/>
              </w:rPr>
            </w:pPr>
          </w:p>
        </w:tc>
        <w:tc>
          <w:tcPr>
            <w:tcW w:w="4460" w:type="dxa"/>
          </w:tcPr>
          <w:p w14:paraId="7EEB82A9" w14:textId="77777777" w:rsidR="00E81637" w:rsidRPr="00893564" w:rsidRDefault="00E81637" w:rsidP="0055414A">
            <w:pPr>
              <w:jc w:val="center"/>
              <w:rPr>
                <w:rFonts w:ascii="Times New Roman" w:hAnsi="Times New Roman" w:cs="Times New Roman"/>
                <w:sz w:val="28"/>
                <w:szCs w:val="28"/>
              </w:rPr>
            </w:pPr>
          </w:p>
        </w:tc>
        <w:tc>
          <w:tcPr>
            <w:tcW w:w="1030" w:type="dxa"/>
          </w:tcPr>
          <w:p w14:paraId="2C009A69" w14:textId="77777777" w:rsidR="00E81637" w:rsidRPr="00893564" w:rsidRDefault="00E81637" w:rsidP="0055414A">
            <w:pPr>
              <w:jc w:val="center"/>
              <w:rPr>
                <w:rFonts w:ascii="Times New Roman" w:hAnsi="Times New Roman" w:cs="Times New Roman"/>
                <w:sz w:val="28"/>
                <w:szCs w:val="28"/>
              </w:rPr>
            </w:pPr>
          </w:p>
        </w:tc>
      </w:tr>
      <w:tr w:rsidR="00E81637" w14:paraId="08D0041F" w14:textId="77777777" w:rsidTr="00E81637">
        <w:tc>
          <w:tcPr>
            <w:tcW w:w="2520" w:type="dxa"/>
          </w:tcPr>
          <w:p w14:paraId="16032A0D" w14:textId="77777777" w:rsidR="00E81637" w:rsidRPr="00893564" w:rsidRDefault="00E81637" w:rsidP="0055414A">
            <w:pPr>
              <w:jc w:val="center"/>
              <w:rPr>
                <w:rFonts w:ascii="Times New Roman" w:hAnsi="Times New Roman" w:cs="Times New Roman"/>
                <w:sz w:val="28"/>
                <w:szCs w:val="28"/>
              </w:rPr>
            </w:pPr>
          </w:p>
        </w:tc>
        <w:tc>
          <w:tcPr>
            <w:tcW w:w="1784" w:type="dxa"/>
          </w:tcPr>
          <w:p w14:paraId="1270EE0C" w14:textId="77777777" w:rsidR="00E81637" w:rsidRPr="00893564" w:rsidRDefault="00E81637" w:rsidP="0055414A">
            <w:pPr>
              <w:jc w:val="center"/>
              <w:rPr>
                <w:rFonts w:ascii="Times New Roman" w:hAnsi="Times New Roman" w:cs="Times New Roman"/>
                <w:sz w:val="28"/>
                <w:szCs w:val="28"/>
              </w:rPr>
            </w:pPr>
          </w:p>
        </w:tc>
        <w:tc>
          <w:tcPr>
            <w:tcW w:w="1186" w:type="dxa"/>
          </w:tcPr>
          <w:p w14:paraId="1168F41D" w14:textId="77777777" w:rsidR="00E81637" w:rsidRPr="00893564" w:rsidRDefault="00E81637" w:rsidP="0055414A">
            <w:pPr>
              <w:jc w:val="center"/>
              <w:rPr>
                <w:rFonts w:ascii="Times New Roman" w:hAnsi="Times New Roman" w:cs="Times New Roman"/>
                <w:sz w:val="28"/>
                <w:szCs w:val="28"/>
              </w:rPr>
            </w:pPr>
          </w:p>
        </w:tc>
        <w:tc>
          <w:tcPr>
            <w:tcW w:w="4460" w:type="dxa"/>
          </w:tcPr>
          <w:p w14:paraId="0269C765" w14:textId="77777777" w:rsidR="00E81637" w:rsidRPr="00893564" w:rsidRDefault="00E81637" w:rsidP="0055414A">
            <w:pPr>
              <w:jc w:val="center"/>
              <w:rPr>
                <w:rFonts w:ascii="Times New Roman" w:hAnsi="Times New Roman" w:cs="Times New Roman"/>
                <w:sz w:val="28"/>
                <w:szCs w:val="28"/>
              </w:rPr>
            </w:pPr>
          </w:p>
        </w:tc>
        <w:tc>
          <w:tcPr>
            <w:tcW w:w="1030" w:type="dxa"/>
          </w:tcPr>
          <w:p w14:paraId="2F130C6A" w14:textId="77777777" w:rsidR="00E81637" w:rsidRPr="00893564" w:rsidRDefault="00E81637" w:rsidP="0055414A">
            <w:pPr>
              <w:jc w:val="center"/>
              <w:rPr>
                <w:rFonts w:ascii="Times New Roman" w:hAnsi="Times New Roman" w:cs="Times New Roman"/>
                <w:sz w:val="28"/>
                <w:szCs w:val="28"/>
              </w:rPr>
            </w:pPr>
          </w:p>
        </w:tc>
      </w:tr>
      <w:tr w:rsidR="00E81637" w14:paraId="1F30B567" w14:textId="77777777" w:rsidTr="00E81637">
        <w:tc>
          <w:tcPr>
            <w:tcW w:w="2520" w:type="dxa"/>
          </w:tcPr>
          <w:p w14:paraId="2F3AD9ED" w14:textId="77777777" w:rsidR="00E81637" w:rsidRPr="00893564" w:rsidRDefault="00E81637" w:rsidP="0055414A">
            <w:pPr>
              <w:jc w:val="center"/>
              <w:rPr>
                <w:rFonts w:ascii="Times New Roman" w:hAnsi="Times New Roman" w:cs="Times New Roman"/>
                <w:sz w:val="28"/>
                <w:szCs w:val="28"/>
              </w:rPr>
            </w:pPr>
          </w:p>
        </w:tc>
        <w:tc>
          <w:tcPr>
            <w:tcW w:w="1784" w:type="dxa"/>
          </w:tcPr>
          <w:p w14:paraId="7FC72991" w14:textId="77777777" w:rsidR="00E81637" w:rsidRPr="00893564" w:rsidRDefault="00E81637" w:rsidP="0055414A">
            <w:pPr>
              <w:jc w:val="center"/>
              <w:rPr>
                <w:rFonts w:ascii="Times New Roman" w:hAnsi="Times New Roman" w:cs="Times New Roman"/>
                <w:sz w:val="28"/>
                <w:szCs w:val="28"/>
              </w:rPr>
            </w:pPr>
          </w:p>
        </w:tc>
        <w:tc>
          <w:tcPr>
            <w:tcW w:w="1186" w:type="dxa"/>
          </w:tcPr>
          <w:p w14:paraId="1692A307" w14:textId="77777777" w:rsidR="00E81637" w:rsidRPr="00893564" w:rsidRDefault="00E81637" w:rsidP="0055414A">
            <w:pPr>
              <w:jc w:val="center"/>
              <w:rPr>
                <w:rFonts w:ascii="Times New Roman" w:hAnsi="Times New Roman" w:cs="Times New Roman"/>
                <w:sz w:val="28"/>
                <w:szCs w:val="28"/>
              </w:rPr>
            </w:pPr>
          </w:p>
        </w:tc>
        <w:tc>
          <w:tcPr>
            <w:tcW w:w="4460" w:type="dxa"/>
          </w:tcPr>
          <w:p w14:paraId="1285070E" w14:textId="77777777" w:rsidR="00E81637" w:rsidRPr="00893564" w:rsidRDefault="00E81637" w:rsidP="0055414A">
            <w:pPr>
              <w:jc w:val="center"/>
              <w:rPr>
                <w:rFonts w:ascii="Times New Roman" w:hAnsi="Times New Roman" w:cs="Times New Roman"/>
                <w:sz w:val="28"/>
                <w:szCs w:val="28"/>
              </w:rPr>
            </w:pPr>
          </w:p>
        </w:tc>
        <w:tc>
          <w:tcPr>
            <w:tcW w:w="1030" w:type="dxa"/>
          </w:tcPr>
          <w:p w14:paraId="146C70D1" w14:textId="77777777" w:rsidR="00E81637" w:rsidRPr="00893564" w:rsidRDefault="00E81637" w:rsidP="0055414A">
            <w:pPr>
              <w:jc w:val="center"/>
              <w:rPr>
                <w:rFonts w:ascii="Times New Roman" w:hAnsi="Times New Roman" w:cs="Times New Roman"/>
                <w:sz w:val="28"/>
                <w:szCs w:val="28"/>
              </w:rPr>
            </w:pPr>
          </w:p>
        </w:tc>
      </w:tr>
      <w:tr w:rsidR="00E81637" w14:paraId="1D7B6F4E" w14:textId="77777777" w:rsidTr="00E81637">
        <w:tc>
          <w:tcPr>
            <w:tcW w:w="2520" w:type="dxa"/>
          </w:tcPr>
          <w:p w14:paraId="2AAC0217" w14:textId="77777777" w:rsidR="00E81637" w:rsidRPr="00893564" w:rsidRDefault="00E81637" w:rsidP="0055414A">
            <w:pPr>
              <w:jc w:val="center"/>
              <w:rPr>
                <w:rFonts w:ascii="Times New Roman" w:hAnsi="Times New Roman" w:cs="Times New Roman"/>
                <w:sz w:val="28"/>
                <w:szCs w:val="28"/>
              </w:rPr>
            </w:pPr>
          </w:p>
        </w:tc>
        <w:tc>
          <w:tcPr>
            <w:tcW w:w="1784" w:type="dxa"/>
          </w:tcPr>
          <w:p w14:paraId="23D905BF" w14:textId="77777777" w:rsidR="00E81637" w:rsidRPr="00893564" w:rsidRDefault="00E81637" w:rsidP="0055414A">
            <w:pPr>
              <w:jc w:val="center"/>
              <w:rPr>
                <w:rFonts w:ascii="Times New Roman" w:hAnsi="Times New Roman" w:cs="Times New Roman"/>
                <w:sz w:val="28"/>
                <w:szCs w:val="28"/>
              </w:rPr>
            </w:pPr>
          </w:p>
        </w:tc>
        <w:tc>
          <w:tcPr>
            <w:tcW w:w="1186" w:type="dxa"/>
          </w:tcPr>
          <w:p w14:paraId="57BE3E9C" w14:textId="77777777" w:rsidR="00E81637" w:rsidRPr="00893564" w:rsidRDefault="00E81637" w:rsidP="0055414A">
            <w:pPr>
              <w:jc w:val="center"/>
              <w:rPr>
                <w:rFonts w:ascii="Times New Roman" w:hAnsi="Times New Roman" w:cs="Times New Roman"/>
                <w:sz w:val="28"/>
                <w:szCs w:val="28"/>
              </w:rPr>
            </w:pPr>
          </w:p>
        </w:tc>
        <w:tc>
          <w:tcPr>
            <w:tcW w:w="4460" w:type="dxa"/>
          </w:tcPr>
          <w:p w14:paraId="3874D8CA" w14:textId="77777777" w:rsidR="00E81637" w:rsidRPr="00893564" w:rsidRDefault="00E81637" w:rsidP="0055414A">
            <w:pPr>
              <w:jc w:val="center"/>
              <w:rPr>
                <w:rFonts w:ascii="Times New Roman" w:hAnsi="Times New Roman" w:cs="Times New Roman"/>
                <w:sz w:val="28"/>
                <w:szCs w:val="28"/>
              </w:rPr>
            </w:pPr>
          </w:p>
        </w:tc>
        <w:tc>
          <w:tcPr>
            <w:tcW w:w="1030" w:type="dxa"/>
          </w:tcPr>
          <w:p w14:paraId="75AD895B" w14:textId="77777777" w:rsidR="00E81637" w:rsidRPr="00893564" w:rsidRDefault="00E81637" w:rsidP="0055414A">
            <w:pPr>
              <w:jc w:val="center"/>
              <w:rPr>
                <w:rFonts w:ascii="Times New Roman" w:hAnsi="Times New Roman" w:cs="Times New Roman"/>
                <w:sz w:val="28"/>
                <w:szCs w:val="28"/>
              </w:rPr>
            </w:pPr>
          </w:p>
        </w:tc>
      </w:tr>
      <w:tr w:rsidR="00E81637" w14:paraId="5A6A7836" w14:textId="77777777" w:rsidTr="00E81637">
        <w:tc>
          <w:tcPr>
            <w:tcW w:w="2520" w:type="dxa"/>
          </w:tcPr>
          <w:p w14:paraId="2369D7EF" w14:textId="77777777" w:rsidR="00E81637" w:rsidRPr="00893564" w:rsidRDefault="00E81637" w:rsidP="0055414A">
            <w:pPr>
              <w:jc w:val="center"/>
              <w:rPr>
                <w:rFonts w:ascii="Times New Roman" w:hAnsi="Times New Roman" w:cs="Times New Roman"/>
                <w:sz w:val="28"/>
                <w:szCs w:val="28"/>
              </w:rPr>
            </w:pPr>
          </w:p>
        </w:tc>
        <w:tc>
          <w:tcPr>
            <w:tcW w:w="1784" w:type="dxa"/>
          </w:tcPr>
          <w:p w14:paraId="2E8DA213" w14:textId="77777777" w:rsidR="00E81637" w:rsidRPr="00893564" w:rsidRDefault="00E81637" w:rsidP="0055414A">
            <w:pPr>
              <w:jc w:val="center"/>
              <w:rPr>
                <w:rFonts w:ascii="Times New Roman" w:hAnsi="Times New Roman" w:cs="Times New Roman"/>
                <w:sz w:val="28"/>
                <w:szCs w:val="28"/>
              </w:rPr>
            </w:pPr>
          </w:p>
        </w:tc>
        <w:tc>
          <w:tcPr>
            <w:tcW w:w="1186" w:type="dxa"/>
          </w:tcPr>
          <w:p w14:paraId="0A8F79DD" w14:textId="77777777" w:rsidR="00E81637" w:rsidRPr="00893564" w:rsidRDefault="00E81637" w:rsidP="0055414A">
            <w:pPr>
              <w:jc w:val="center"/>
              <w:rPr>
                <w:rFonts w:ascii="Times New Roman" w:hAnsi="Times New Roman" w:cs="Times New Roman"/>
                <w:sz w:val="28"/>
                <w:szCs w:val="28"/>
              </w:rPr>
            </w:pPr>
          </w:p>
        </w:tc>
        <w:tc>
          <w:tcPr>
            <w:tcW w:w="4460" w:type="dxa"/>
          </w:tcPr>
          <w:p w14:paraId="3D42C749" w14:textId="77777777" w:rsidR="00E81637" w:rsidRPr="00893564" w:rsidRDefault="00E81637" w:rsidP="0055414A">
            <w:pPr>
              <w:jc w:val="center"/>
              <w:rPr>
                <w:rFonts w:ascii="Times New Roman" w:hAnsi="Times New Roman" w:cs="Times New Roman"/>
                <w:sz w:val="28"/>
                <w:szCs w:val="28"/>
              </w:rPr>
            </w:pPr>
          </w:p>
        </w:tc>
        <w:tc>
          <w:tcPr>
            <w:tcW w:w="1030" w:type="dxa"/>
          </w:tcPr>
          <w:p w14:paraId="45E4179B" w14:textId="77777777" w:rsidR="00E81637" w:rsidRPr="00893564" w:rsidRDefault="00E81637" w:rsidP="0055414A">
            <w:pPr>
              <w:jc w:val="center"/>
              <w:rPr>
                <w:rFonts w:ascii="Times New Roman" w:hAnsi="Times New Roman" w:cs="Times New Roman"/>
                <w:sz w:val="28"/>
                <w:szCs w:val="28"/>
              </w:rPr>
            </w:pPr>
          </w:p>
        </w:tc>
      </w:tr>
      <w:tr w:rsidR="00E81637" w14:paraId="2E1395B9" w14:textId="77777777" w:rsidTr="00E81637">
        <w:tc>
          <w:tcPr>
            <w:tcW w:w="2520" w:type="dxa"/>
          </w:tcPr>
          <w:p w14:paraId="4192A6D4" w14:textId="77777777" w:rsidR="00E81637" w:rsidRPr="00893564" w:rsidRDefault="00E81637" w:rsidP="0055414A">
            <w:pPr>
              <w:jc w:val="center"/>
              <w:rPr>
                <w:rFonts w:ascii="Times New Roman" w:hAnsi="Times New Roman" w:cs="Times New Roman"/>
                <w:sz w:val="28"/>
                <w:szCs w:val="28"/>
              </w:rPr>
            </w:pPr>
          </w:p>
        </w:tc>
        <w:tc>
          <w:tcPr>
            <w:tcW w:w="1784" w:type="dxa"/>
          </w:tcPr>
          <w:p w14:paraId="3216EC7B" w14:textId="77777777" w:rsidR="00E81637" w:rsidRPr="00893564" w:rsidRDefault="00E81637" w:rsidP="0055414A">
            <w:pPr>
              <w:jc w:val="center"/>
              <w:rPr>
                <w:rFonts w:ascii="Times New Roman" w:hAnsi="Times New Roman" w:cs="Times New Roman"/>
                <w:sz w:val="28"/>
                <w:szCs w:val="28"/>
              </w:rPr>
            </w:pPr>
          </w:p>
        </w:tc>
        <w:tc>
          <w:tcPr>
            <w:tcW w:w="1186" w:type="dxa"/>
          </w:tcPr>
          <w:p w14:paraId="347AFFE1" w14:textId="77777777" w:rsidR="00E81637" w:rsidRPr="00893564" w:rsidRDefault="00E81637" w:rsidP="0055414A">
            <w:pPr>
              <w:jc w:val="center"/>
              <w:rPr>
                <w:rFonts w:ascii="Times New Roman" w:hAnsi="Times New Roman" w:cs="Times New Roman"/>
                <w:sz w:val="28"/>
                <w:szCs w:val="28"/>
              </w:rPr>
            </w:pPr>
          </w:p>
        </w:tc>
        <w:tc>
          <w:tcPr>
            <w:tcW w:w="4460" w:type="dxa"/>
            <w:tcBorders>
              <w:bottom w:val="single" w:sz="12" w:space="0" w:color="auto"/>
            </w:tcBorders>
          </w:tcPr>
          <w:p w14:paraId="6DB7225E" w14:textId="77777777" w:rsidR="00E81637" w:rsidRPr="00893564" w:rsidRDefault="00E81637" w:rsidP="0055414A">
            <w:pPr>
              <w:jc w:val="center"/>
              <w:rPr>
                <w:rFonts w:ascii="Times New Roman" w:hAnsi="Times New Roman" w:cs="Times New Roman"/>
                <w:sz w:val="28"/>
                <w:szCs w:val="28"/>
              </w:rPr>
            </w:pPr>
          </w:p>
        </w:tc>
        <w:tc>
          <w:tcPr>
            <w:tcW w:w="1030" w:type="dxa"/>
            <w:tcBorders>
              <w:bottom w:val="single" w:sz="12" w:space="0" w:color="auto"/>
            </w:tcBorders>
          </w:tcPr>
          <w:p w14:paraId="25AE62DE" w14:textId="77777777" w:rsidR="00E81637" w:rsidRPr="00893564" w:rsidRDefault="00E81637" w:rsidP="0055414A">
            <w:pPr>
              <w:jc w:val="center"/>
              <w:rPr>
                <w:rFonts w:ascii="Times New Roman" w:hAnsi="Times New Roman" w:cs="Times New Roman"/>
                <w:sz w:val="28"/>
                <w:szCs w:val="28"/>
              </w:rPr>
            </w:pPr>
          </w:p>
        </w:tc>
      </w:tr>
      <w:tr w:rsidR="00E81637" w14:paraId="3041DC89" w14:textId="77777777" w:rsidTr="00E81637">
        <w:tc>
          <w:tcPr>
            <w:tcW w:w="5490" w:type="dxa"/>
            <w:gridSpan w:val="3"/>
            <w:tcBorders>
              <w:right w:val="single" w:sz="12" w:space="0" w:color="auto"/>
            </w:tcBorders>
          </w:tcPr>
          <w:p w14:paraId="4063A117" w14:textId="77777777" w:rsidR="00E81637" w:rsidRDefault="00E81637" w:rsidP="0055414A">
            <w:pPr>
              <w:jc w:val="center"/>
              <w:rPr>
                <w:rFonts w:ascii="Times New Roman" w:hAnsi="Times New Roman" w:cs="Times New Roman"/>
                <w:sz w:val="24"/>
                <w:szCs w:val="24"/>
              </w:rPr>
            </w:pPr>
          </w:p>
        </w:tc>
        <w:tc>
          <w:tcPr>
            <w:tcW w:w="4460" w:type="dxa"/>
            <w:tcBorders>
              <w:top w:val="single" w:sz="12" w:space="0" w:color="auto"/>
              <w:left w:val="single" w:sz="12" w:space="0" w:color="auto"/>
              <w:bottom w:val="single" w:sz="12" w:space="0" w:color="auto"/>
              <w:right w:val="single" w:sz="12" w:space="0" w:color="auto"/>
            </w:tcBorders>
          </w:tcPr>
          <w:p w14:paraId="4927C2C0" w14:textId="77777777" w:rsidR="00E81637" w:rsidRDefault="00E81637" w:rsidP="0055414A">
            <w:pPr>
              <w:jc w:val="center"/>
              <w:rPr>
                <w:rFonts w:ascii="Times New Roman" w:hAnsi="Times New Roman" w:cs="Times New Roman"/>
                <w:sz w:val="24"/>
                <w:szCs w:val="24"/>
              </w:rPr>
            </w:pPr>
            <w:r w:rsidRPr="00E81637">
              <w:rPr>
                <w:rFonts w:ascii="Times New Roman" w:hAnsi="Times New Roman" w:cs="Times New Roman"/>
                <w:color w:val="FF0000"/>
                <w:sz w:val="24"/>
                <w:szCs w:val="24"/>
              </w:rPr>
              <w:t>Total Amount Due</w:t>
            </w:r>
          </w:p>
        </w:tc>
        <w:tc>
          <w:tcPr>
            <w:tcW w:w="1030" w:type="dxa"/>
            <w:tcBorders>
              <w:top w:val="single" w:sz="12" w:space="0" w:color="auto"/>
              <w:left w:val="single" w:sz="12" w:space="0" w:color="auto"/>
              <w:bottom w:val="single" w:sz="12" w:space="0" w:color="auto"/>
              <w:right w:val="single" w:sz="12" w:space="0" w:color="auto"/>
            </w:tcBorders>
          </w:tcPr>
          <w:p w14:paraId="15671FF6" w14:textId="77777777" w:rsidR="00E81637" w:rsidRDefault="00E81637" w:rsidP="0055414A">
            <w:pPr>
              <w:jc w:val="center"/>
              <w:rPr>
                <w:rFonts w:ascii="Times New Roman" w:hAnsi="Times New Roman" w:cs="Times New Roman"/>
                <w:sz w:val="24"/>
                <w:szCs w:val="24"/>
              </w:rPr>
            </w:pPr>
          </w:p>
        </w:tc>
      </w:tr>
    </w:tbl>
    <w:p w14:paraId="69B64823" w14:textId="262467E7" w:rsidR="0055414A" w:rsidRDefault="0055414A" w:rsidP="00E81637">
      <w:pPr>
        <w:rPr>
          <w:rFonts w:ascii="Times New Roman" w:hAnsi="Times New Roman" w:cs="Times New Roman"/>
          <w:sz w:val="24"/>
          <w:szCs w:val="24"/>
        </w:rPr>
      </w:pPr>
    </w:p>
    <w:p w14:paraId="10FA54CA" w14:textId="5DB2CB9A" w:rsidR="00893564" w:rsidRPr="00E81637" w:rsidRDefault="00921A78" w:rsidP="00893564">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E8C83AA" wp14:editId="6EF7EDB9">
                <wp:simplePos x="0" y="0"/>
                <wp:positionH relativeFrom="column">
                  <wp:posOffset>3152775</wp:posOffset>
                </wp:positionH>
                <wp:positionV relativeFrom="paragraph">
                  <wp:posOffset>218440</wp:posOffset>
                </wp:positionV>
                <wp:extent cx="2752725" cy="17621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752725" cy="176212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AC00E7" id="Rectangle 2" o:spid="_x0000_s1026" style="position:absolute;margin-left:248.25pt;margin-top:17.2pt;width:216.75pt;height:13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" filled="f" strokecolor="black [3213]" strokeweight="1pt">
                <v:stroke dashstyle="dash"/>
              </v:rect>
            </w:pict>
          </mc:Fallback>
        </mc:AlternateContent>
      </w:r>
      <w:r w:rsidR="00E81637" w:rsidRPr="00E81637">
        <w:rPr>
          <w:rFonts w:ascii="Times New Roman" w:hAnsi="Times New Roman" w:cs="Times New Roman"/>
          <w:sz w:val="24"/>
          <w:szCs w:val="24"/>
          <w:u w:val="single"/>
        </w:rPr>
        <w:t>Make Checks Payable to:</w:t>
      </w:r>
      <w:r w:rsidR="00E81637">
        <w:rPr>
          <w:rFonts w:ascii="Times New Roman" w:hAnsi="Times New Roman" w:cs="Times New Roman"/>
          <w:sz w:val="24"/>
          <w:szCs w:val="24"/>
        </w:rPr>
        <w:tab/>
      </w:r>
      <w:r w:rsidR="00E81637">
        <w:rPr>
          <w:rFonts w:ascii="Times New Roman" w:hAnsi="Times New Roman" w:cs="Times New Roman"/>
          <w:sz w:val="24"/>
          <w:szCs w:val="24"/>
        </w:rPr>
        <w:tab/>
      </w:r>
      <w:r w:rsidR="00E81637">
        <w:rPr>
          <w:rFonts w:ascii="Times New Roman" w:hAnsi="Times New Roman" w:cs="Times New Roman"/>
          <w:sz w:val="24"/>
          <w:szCs w:val="24"/>
        </w:rPr>
        <w:tab/>
      </w:r>
      <w:r w:rsidR="00E81637">
        <w:rPr>
          <w:rFonts w:ascii="Times New Roman" w:hAnsi="Times New Roman" w:cs="Times New Roman"/>
          <w:sz w:val="24"/>
          <w:szCs w:val="24"/>
        </w:rPr>
        <w:tab/>
      </w:r>
      <w:r w:rsidR="00893564">
        <w:rPr>
          <w:rFonts w:ascii="Times New Roman" w:hAnsi="Times New Roman" w:cs="Times New Roman"/>
          <w:sz w:val="24"/>
          <w:szCs w:val="24"/>
        </w:rPr>
        <w:t xml:space="preserve">Mail to: </w:t>
      </w:r>
    </w:p>
    <w:p w14:paraId="6E937656" w14:textId="77777777" w:rsidR="00E81637" w:rsidRDefault="00E81637" w:rsidP="00893564">
      <w:pPr>
        <w:spacing w:line="240" w:lineRule="auto"/>
        <w:rPr>
          <w:rFonts w:ascii="Times New Roman" w:hAnsi="Times New Roman" w:cs="Times New Roman"/>
          <w:sz w:val="24"/>
          <w:szCs w:val="24"/>
        </w:rPr>
      </w:pPr>
      <w:r w:rsidRPr="00E81637">
        <w:rPr>
          <w:rFonts w:ascii="Times New Roman" w:hAnsi="Times New Roman" w:cs="Times New Roman"/>
          <w:b/>
          <w:i/>
          <w:sz w:val="24"/>
          <w:szCs w:val="24"/>
        </w:rPr>
        <w:t>Iowa Association of Building Officials</w:t>
      </w:r>
      <w:r w:rsidR="00893564">
        <w:rPr>
          <w:rFonts w:ascii="Times New Roman" w:hAnsi="Times New Roman" w:cs="Times New Roman"/>
          <w:b/>
          <w:i/>
          <w:sz w:val="24"/>
          <w:szCs w:val="24"/>
        </w:rPr>
        <w:tab/>
      </w:r>
      <w:r w:rsidR="00893564">
        <w:rPr>
          <w:rFonts w:ascii="Times New Roman" w:hAnsi="Times New Roman" w:cs="Times New Roman"/>
          <w:b/>
          <w:i/>
          <w:sz w:val="24"/>
          <w:szCs w:val="24"/>
        </w:rPr>
        <w:tab/>
      </w:r>
      <w:r w:rsidR="00893564">
        <w:rPr>
          <w:rFonts w:ascii="Times New Roman" w:hAnsi="Times New Roman" w:cs="Times New Roman"/>
          <w:sz w:val="24"/>
          <w:szCs w:val="24"/>
        </w:rPr>
        <w:t>Iowa Association of Building Officials</w:t>
      </w:r>
    </w:p>
    <w:p w14:paraId="2A2FC0D9" w14:textId="7C6B66C3" w:rsidR="00893564" w:rsidRDefault="00893564" w:rsidP="00893564">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21A78">
        <w:rPr>
          <w:rFonts w:ascii="Times New Roman" w:hAnsi="Times New Roman" w:cs="Times New Roman"/>
          <w:sz w:val="24"/>
          <w:szCs w:val="24"/>
        </w:rPr>
        <w:t>Luke Maloney</w:t>
      </w:r>
      <w:r>
        <w:rPr>
          <w:rFonts w:ascii="Times New Roman" w:hAnsi="Times New Roman" w:cs="Times New Roman"/>
          <w:sz w:val="24"/>
          <w:szCs w:val="24"/>
        </w:rPr>
        <w:t>, Treasurer</w:t>
      </w:r>
    </w:p>
    <w:p w14:paraId="3F523283" w14:textId="5CBA70F0" w:rsidR="00921A78" w:rsidRDefault="00921A78" w:rsidP="00893564">
      <w:pPr>
        <w:spacing w:line="240" w:lineRule="auto"/>
        <w:rPr>
          <w:rFonts w:ascii="Times New Roman" w:hAnsi="Times New Roman" w:cs="Times New Roman"/>
          <w:sz w:val="24"/>
          <w:szCs w:val="24"/>
        </w:rPr>
      </w:pPr>
      <w:r>
        <w:rPr>
          <w:rFonts w:ascii="Times New Roman" w:hAnsi="Times New Roman" w:cs="Times New Roman"/>
          <w:sz w:val="24"/>
          <w:szCs w:val="24"/>
        </w:rPr>
        <w:t xml:space="preserve">                                                                                    Linn County Planning &amp; Development</w:t>
      </w:r>
    </w:p>
    <w:p w14:paraId="05060533" w14:textId="3FFDC150" w:rsidR="00893564" w:rsidRDefault="00893564" w:rsidP="00893564">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21A78">
        <w:rPr>
          <w:rFonts w:ascii="Times New Roman" w:hAnsi="Times New Roman" w:cs="Times New Roman"/>
          <w:sz w:val="24"/>
          <w:szCs w:val="24"/>
        </w:rPr>
        <w:t>935 2</w:t>
      </w:r>
      <w:r w:rsidR="00921A78" w:rsidRPr="00921A78">
        <w:rPr>
          <w:rFonts w:ascii="Times New Roman" w:hAnsi="Times New Roman" w:cs="Times New Roman"/>
          <w:sz w:val="24"/>
          <w:szCs w:val="24"/>
          <w:vertAlign w:val="superscript"/>
        </w:rPr>
        <w:t>nd</w:t>
      </w:r>
      <w:r w:rsidR="00921A78">
        <w:rPr>
          <w:rFonts w:ascii="Times New Roman" w:hAnsi="Times New Roman" w:cs="Times New Roman"/>
          <w:sz w:val="24"/>
          <w:szCs w:val="24"/>
        </w:rPr>
        <w:t xml:space="preserve"> ST SW</w:t>
      </w:r>
    </w:p>
    <w:p w14:paraId="53022A20" w14:textId="586A2DC9" w:rsidR="00893564" w:rsidRPr="00893564" w:rsidRDefault="00893564" w:rsidP="00893564">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21A78">
        <w:rPr>
          <w:rFonts w:ascii="Times New Roman" w:hAnsi="Times New Roman" w:cs="Times New Roman"/>
          <w:sz w:val="24"/>
          <w:szCs w:val="24"/>
        </w:rPr>
        <w:t>Cedar Rapids, IA 52404</w:t>
      </w:r>
    </w:p>
    <w:sectPr w:rsidR="00893564" w:rsidRPr="008935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BDEA5" w14:textId="77777777" w:rsidR="0046448A" w:rsidRDefault="0046448A" w:rsidP="0055414A">
      <w:pPr>
        <w:spacing w:after="0" w:line="240" w:lineRule="auto"/>
      </w:pPr>
      <w:r>
        <w:separator/>
      </w:r>
    </w:p>
  </w:endnote>
  <w:endnote w:type="continuationSeparator" w:id="0">
    <w:p w14:paraId="13CE3D01" w14:textId="77777777" w:rsidR="0046448A" w:rsidRDefault="0046448A" w:rsidP="00554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AF003" w14:textId="77777777" w:rsidR="0046448A" w:rsidRDefault="0046448A" w:rsidP="0055414A">
      <w:pPr>
        <w:spacing w:after="0" w:line="240" w:lineRule="auto"/>
      </w:pPr>
      <w:r>
        <w:separator/>
      </w:r>
    </w:p>
  </w:footnote>
  <w:footnote w:type="continuationSeparator" w:id="0">
    <w:p w14:paraId="0D8FDB05" w14:textId="77777777" w:rsidR="0046448A" w:rsidRDefault="0046448A" w:rsidP="005541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14A"/>
    <w:rsid w:val="00127466"/>
    <w:rsid w:val="002136D4"/>
    <w:rsid w:val="00232303"/>
    <w:rsid w:val="00295276"/>
    <w:rsid w:val="00297B1C"/>
    <w:rsid w:val="002B2F48"/>
    <w:rsid w:val="00367C75"/>
    <w:rsid w:val="003A7FE9"/>
    <w:rsid w:val="003D427B"/>
    <w:rsid w:val="0046448A"/>
    <w:rsid w:val="0055414A"/>
    <w:rsid w:val="005F33B5"/>
    <w:rsid w:val="006747F4"/>
    <w:rsid w:val="00893564"/>
    <w:rsid w:val="008A77BF"/>
    <w:rsid w:val="008F5DC6"/>
    <w:rsid w:val="00921A78"/>
    <w:rsid w:val="00D33BAF"/>
    <w:rsid w:val="00D350D2"/>
    <w:rsid w:val="00E81637"/>
    <w:rsid w:val="00F11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C4096"/>
  <w15:chartTrackingRefBased/>
  <w15:docId w15:val="{564D7CD1-7027-4B35-8AC3-A34533A4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14A"/>
  </w:style>
  <w:style w:type="paragraph" w:styleId="Footer">
    <w:name w:val="footer"/>
    <w:basedOn w:val="Normal"/>
    <w:link w:val="FooterChar"/>
    <w:uiPriority w:val="99"/>
    <w:unhideWhenUsed/>
    <w:rsid w:val="00554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14A"/>
  </w:style>
  <w:style w:type="character" w:styleId="Hyperlink">
    <w:name w:val="Hyperlink"/>
    <w:basedOn w:val="DefaultParagraphFont"/>
    <w:uiPriority w:val="99"/>
    <w:unhideWhenUsed/>
    <w:rsid w:val="0055414A"/>
    <w:rPr>
      <w:color w:val="0563C1" w:themeColor="hyperlink"/>
      <w:u w:val="single"/>
    </w:rPr>
  </w:style>
  <w:style w:type="table" w:styleId="TableGrid">
    <w:name w:val="Table Grid"/>
    <w:basedOn w:val="TableNormal"/>
    <w:uiPriority w:val="39"/>
    <w:rsid w:val="00554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113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abo.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2640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Brian D.</dc:creator>
  <cp:keywords/>
  <dc:description/>
  <cp:lastModifiedBy>Neil Bombei</cp:lastModifiedBy>
  <cp:revision>2</cp:revision>
  <dcterms:created xsi:type="dcterms:W3CDTF">2022-12-19T14:45:00Z</dcterms:created>
  <dcterms:modified xsi:type="dcterms:W3CDTF">2022-12-19T14:45:00Z</dcterms:modified>
</cp:coreProperties>
</file>